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1897" w:type="dxa"/>
        <w:jc w:val="center"/>
        <w:tblInd w:w="-15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1665"/>
        <w:gridCol w:w="7587"/>
        <w:gridCol w:w="706"/>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9" w:type="dxa"/>
            <w:vAlign w:val="top"/>
          </w:tcPr>
          <w:p>
            <w:pPr>
              <w:rPr>
                <w:rFonts w:ascii="Times New Roman" w:hAnsi="Times New Roman"/>
                <w:szCs w:val="24"/>
              </w:rPr>
            </w:pPr>
            <w:r>
              <w:rPr>
                <w:rFonts w:hint="eastAsia"/>
                <w:color w:val="auto"/>
              </w:rPr>
              <w:t>序号</w:t>
            </w:r>
          </w:p>
        </w:tc>
        <w:tc>
          <w:tcPr>
            <w:tcW w:w="1665" w:type="dxa"/>
            <w:vAlign w:val="top"/>
          </w:tcPr>
          <w:p>
            <w:pPr>
              <w:rPr>
                <w:rFonts w:ascii="Times New Roman" w:hAnsi="Times New Roman"/>
                <w:szCs w:val="24"/>
              </w:rPr>
            </w:pPr>
            <w:r>
              <w:rPr>
                <w:rFonts w:hint="eastAsia"/>
                <w:color w:val="auto"/>
              </w:rPr>
              <w:t>货物与服务名称</w:t>
            </w:r>
          </w:p>
        </w:tc>
        <w:tc>
          <w:tcPr>
            <w:tcW w:w="7587" w:type="dxa"/>
            <w:vAlign w:val="top"/>
          </w:tcPr>
          <w:p>
            <w:pPr>
              <w:rPr>
                <w:rFonts w:ascii="Times New Roman" w:hAnsi="Times New Roman"/>
                <w:szCs w:val="21"/>
              </w:rPr>
            </w:pPr>
            <w:r>
              <w:rPr>
                <w:rFonts w:hint="eastAsia"/>
                <w:color w:val="auto"/>
              </w:rPr>
              <w:t>主要技术参数</w:t>
            </w:r>
            <w:r>
              <w:rPr>
                <w:rFonts w:hint="eastAsia"/>
                <w:color w:val="auto"/>
                <w:lang w:eastAsia="zh-CN"/>
              </w:rPr>
              <w:t>、</w:t>
            </w:r>
            <w:r>
              <w:rPr>
                <w:rFonts w:hint="eastAsia"/>
                <w:color w:val="auto"/>
              </w:rPr>
              <w:t>保修期、交货时间、响应时间等要求</w:t>
            </w:r>
          </w:p>
        </w:tc>
        <w:tc>
          <w:tcPr>
            <w:tcW w:w="706" w:type="dxa"/>
            <w:vAlign w:val="top"/>
          </w:tcPr>
          <w:p>
            <w:pPr>
              <w:rPr>
                <w:rFonts w:ascii="Times New Roman" w:hAnsi="Times New Roman"/>
                <w:szCs w:val="24"/>
              </w:rPr>
            </w:pPr>
            <w:r>
              <w:rPr>
                <w:rFonts w:hint="eastAsia"/>
                <w:color w:val="auto"/>
              </w:rPr>
              <w:t>数量</w:t>
            </w:r>
          </w:p>
        </w:tc>
        <w:tc>
          <w:tcPr>
            <w:tcW w:w="1390" w:type="dxa"/>
            <w:vAlign w:val="top"/>
          </w:tcPr>
          <w:p>
            <w:pPr>
              <w:rPr>
                <w:rFonts w:ascii="Times New Roman" w:hAnsi="Times New Roman"/>
                <w:szCs w:val="24"/>
              </w:rPr>
            </w:pPr>
            <w:r>
              <w:rPr>
                <w:rFonts w:hint="eastAsia"/>
                <w:color w:val="auto"/>
              </w:rPr>
              <w:t>售后服务及验收标准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9"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1</w:t>
            </w:r>
          </w:p>
        </w:tc>
        <w:tc>
          <w:tcPr>
            <w:tcW w:w="1665" w:type="dxa"/>
            <w:vAlign w:val="center"/>
          </w:tcPr>
          <w:p>
            <w:pPr>
              <w:spacing w:line="240" w:lineRule="exact"/>
              <w:jc w:val="left"/>
              <w:rPr>
                <w:rFonts w:ascii="Times New Roman" w:hAnsi="Times New Roman"/>
                <w:szCs w:val="24"/>
              </w:rPr>
            </w:pPr>
            <w:r>
              <w:rPr>
                <w:rFonts w:hint="eastAsia" w:ascii="Times New Roman" w:hAnsi="Times New Roman"/>
                <w:sz w:val="24"/>
                <w:szCs w:val="24"/>
              </w:rPr>
              <w:t>旋转蒸发仪</w:t>
            </w:r>
          </w:p>
          <w:p>
            <w:pPr>
              <w:spacing w:line="240" w:lineRule="exact"/>
              <w:jc w:val="left"/>
              <w:rPr>
                <w:rFonts w:ascii="Times New Roman" w:hAnsi="Times New Roman"/>
                <w:szCs w:val="24"/>
              </w:rPr>
            </w:pPr>
          </w:p>
          <w:p>
            <w:pPr>
              <w:spacing w:line="240" w:lineRule="exact"/>
              <w:jc w:val="left"/>
              <w:rPr>
                <w:rFonts w:ascii="Times New Roman" w:hAnsi="Times New Roman"/>
                <w:szCs w:val="24"/>
              </w:rPr>
            </w:pPr>
          </w:p>
          <w:p>
            <w:pPr>
              <w:spacing w:line="240" w:lineRule="exact"/>
              <w:jc w:val="left"/>
              <w:rPr>
                <w:rFonts w:ascii="Times New Roman" w:hAnsi="Times New Roman"/>
                <w:szCs w:val="24"/>
              </w:rPr>
            </w:pPr>
          </w:p>
          <w:p>
            <w:pPr>
              <w:spacing w:line="240" w:lineRule="exact"/>
              <w:jc w:val="left"/>
              <w:rPr>
                <w:rFonts w:ascii="Times New Roman" w:hAnsi="Times New Roman"/>
                <w:szCs w:val="24"/>
              </w:rPr>
            </w:pPr>
          </w:p>
        </w:tc>
        <w:tc>
          <w:tcPr>
            <w:tcW w:w="7587" w:type="dxa"/>
            <w:vAlign w:val="center"/>
          </w:tcPr>
          <w:p>
            <w:pPr>
              <w:widowControl/>
              <w:jc w:val="left"/>
              <w:textAlignment w:val="center"/>
              <w:rPr>
                <w:rFonts w:ascii="Times New Roman" w:hAnsi="Times New Roman"/>
                <w:kern w:val="0"/>
                <w:szCs w:val="21"/>
              </w:rPr>
            </w:pPr>
            <w:r>
              <w:rPr>
                <w:rFonts w:ascii="Times New Roman" w:hAnsi="Times New Roman"/>
                <w:kern w:val="0"/>
                <w:szCs w:val="21"/>
              </w:rPr>
              <w:t>1.</w:t>
            </w:r>
            <w:r>
              <w:rPr>
                <w:rFonts w:hint="eastAsia" w:ascii="Times New Roman" w:hAnsi="Times New Roman"/>
                <w:kern w:val="0"/>
                <w:szCs w:val="21"/>
              </w:rPr>
              <w:t>主机</w:t>
            </w:r>
          </w:p>
          <w:p>
            <w:pPr>
              <w:widowControl/>
              <w:jc w:val="left"/>
              <w:textAlignment w:val="center"/>
              <w:rPr>
                <w:rFonts w:ascii="Times New Roman" w:hAnsi="Times New Roman"/>
                <w:kern w:val="0"/>
                <w:szCs w:val="21"/>
              </w:rPr>
            </w:pPr>
            <w:r>
              <w:rPr>
                <w:rFonts w:ascii="Times New Roman" w:hAnsi="Times New Roman"/>
                <w:kern w:val="0"/>
                <w:szCs w:val="21"/>
              </w:rPr>
              <w:t>1.1</w:t>
            </w:r>
            <w:r>
              <w:rPr>
                <w:rFonts w:hint="eastAsia" w:ascii="Times New Roman" w:hAnsi="Times New Roman"/>
                <w:kern w:val="0"/>
                <w:szCs w:val="21"/>
              </w:rPr>
              <w:t>通过采用反馈控制马达、可实现从从低速到高速的稳定旋转，</w:t>
            </w:r>
            <w:r>
              <w:rPr>
                <w:rFonts w:ascii="Times New Roman" w:hAnsi="Times New Roman"/>
                <w:kern w:val="0"/>
                <w:szCs w:val="21"/>
              </w:rPr>
              <w:t>DC</w:t>
            </w:r>
            <w:r>
              <w:rPr>
                <w:rFonts w:hint="eastAsia" w:ascii="Times New Roman" w:hAnsi="Times New Roman"/>
                <w:kern w:val="0"/>
                <w:szCs w:val="21"/>
              </w:rPr>
              <w:t>无碳刷马达（旋转用），</w:t>
            </w:r>
            <w:r>
              <w:rPr>
                <w:rFonts w:ascii="Times New Roman" w:hAnsi="Times New Roman"/>
                <w:kern w:val="0"/>
                <w:szCs w:val="21"/>
              </w:rPr>
              <w:t>DC</w:t>
            </w:r>
            <w:r>
              <w:rPr>
                <w:rFonts w:hint="eastAsia" w:ascii="Times New Roman" w:hAnsi="Times New Roman"/>
                <w:kern w:val="0"/>
                <w:szCs w:val="21"/>
              </w:rPr>
              <w:t>马达（升降用）。</w:t>
            </w:r>
          </w:p>
          <w:p>
            <w:pPr>
              <w:widowControl/>
              <w:jc w:val="left"/>
              <w:textAlignment w:val="center"/>
              <w:rPr>
                <w:rFonts w:ascii="Times New Roman" w:hAnsi="Times New Roman"/>
                <w:kern w:val="0"/>
                <w:szCs w:val="21"/>
              </w:rPr>
            </w:pPr>
            <w:r>
              <w:rPr>
                <w:rFonts w:ascii="Times New Roman" w:hAnsi="Times New Roman"/>
                <w:kern w:val="0"/>
                <w:szCs w:val="21"/>
              </w:rPr>
              <w:t>1.2</w:t>
            </w:r>
            <w:r>
              <w:rPr>
                <w:rFonts w:hint="eastAsia" w:ascii="Times New Roman" w:hAnsi="Times New Roman"/>
                <w:kern w:val="0"/>
                <w:szCs w:val="21"/>
              </w:rPr>
              <w:t>垂直冷凝管，采用可伸缩式旋转轴，根据不同的蒸馏瓶，旋转轴可做最大</w:t>
            </w:r>
            <w:r>
              <w:rPr>
                <w:rFonts w:ascii="Times New Roman" w:hAnsi="Times New Roman"/>
                <w:kern w:val="0"/>
                <w:szCs w:val="21"/>
              </w:rPr>
              <w:t>80mm</w:t>
            </w:r>
            <w:r>
              <w:rPr>
                <w:rFonts w:hint="eastAsia" w:ascii="Times New Roman" w:hAnsi="Times New Roman"/>
                <w:kern w:val="0"/>
                <w:szCs w:val="21"/>
              </w:rPr>
              <w:t>的伸缩调整，变更真空垫的接触位置也很方便。</w:t>
            </w:r>
          </w:p>
          <w:p>
            <w:pPr>
              <w:widowControl/>
              <w:jc w:val="left"/>
              <w:textAlignment w:val="center"/>
              <w:rPr>
                <w:rFonts w:ascii="Times New Roman" w:hAnsi="Times New Roman"/>
                <w:kern w:val="0"/>
                <w:szCs w:val="21"/>
              </w:rPr>
            </w:pPr>
            <w:r>
              <w:rPr>
                <w:rFonts w:ascii="Times New Roman" w:hAnsi="Times New Roman"/>
                <w:kern w:val="0"/>
                <w:szCs w:val="21"/>
              </w:rPr>
              <w:t>1.3</w:t>
            </w:r>
            <w:r>
              <w:rPr>
                <w:rFonts w:hint="eastAsia" w:ascii="Times New Roman" w:hAnsi="Times New Roman"/>
                <w:kern w:val="0"/>
                <w:szCs w:val="21"/>
              </w:rPr>
              <w:t>玻璃部分附有液体滞留防止机构。</w:t>
            </w:r>
          </w:p>
          <w:p>
            <w:pPr>
              <w:widowControl/>
              <w:jc w:val="left"/>
              <w:textAlignment w:val="center"/>
              <w:rPr>
                <w:rFonts w:ascii="Times New Roman" w:hAnsi="Times New Roman"/>
                <w:kern w:val="0"/>
                <w:szCs w:val="21"/>
              </w:rPr>
            </w:pPr>
            <w:r>
              <w:rPr>
                <w:rFonts w:ascii="Times New Roman" w:hAnsi="Times New Roman"/>
                <w:kern w:val="0"/>
                <w:szCs w:val="21"/>
              </w:rPr>
              <w:t>1.4</w:t>
            </w:r>
            <w:r>
              <w:rPr>
                <w:rFonts w:hint="eastAsia" w:ascii="Times New Roman" w:hAnsi="Times New Roman"/>
                <w:kern w:val="0"/>
                <w:szCs w:val="21"/>
              </w:rPr>
              <w:t>采用蒸馏瓶退取机构，只要轻轻的转动螺母就可以简单的卸下蒸馏瓶。</w:t>
            </w:r>
          </w:p>
          <w:p>
            <w:pPr>
              <w:widowControl/>
              <w:jc w:val="left"/>
              <w:textAlignment w:val="center"/>
              <w:rPr>
                <w:rFonts w:ascii="Times New Roman" w:hAnsi="Times New Roman"/>
                <w:kern w:val="0"/>
                <w:szCs w:val="21"/>
              </w:rPr>
            </w:pPr>
            <w:r>
              <w:rPr>
                <w:rFonts w:ascii="Times New Roman" w:hAnsi="Times New Roman"/>
                <w:kern w:val="0"/>
                <w:szCs w:val="21"/>
              </w:rPr>
              <w:t>1.5</w:t>
            </w:r>
            <w:r>
              <w:rPr>
                <w:rFonts w:hint="eastAsia" w:ascii="Times New Roman" w:hAnsi="Times New Roman"/>
                <w:kern w:val="0"/>
                <w:szCs w:val="21"/>
              </w:rPr>
              <w:t>采用树脂管芯，冷却水真空管和玻璃冷凝器的连接、装着及拆卸容易。</w:t>
            </w:r>
          </w:p>
          <w:p>
            <w:pPr>
              <w:widowControl/>
              <w:jc w:val="left"/>
              <w:textAlignment w:val="center"/>
              <w:rPr>
                <w:rFonts w:ascii="Times New Roman" w:hAnsi="Times New Roman"/>
                <w:kern w:val="0"/>
                <w:szCs w:val="21"/>
              </w:rPr>
            </w:pPr>
            <w:r>
              <w:rPr>
                <w:rFonts w:ascii="Times New Roman" w:hAnsi="Times New Roman"/>
                <w:kern w:val="0"/>
                <w:szCs w:val="21"/>
              </w:rPr>
              <w:t>1.6</w:t>
            </w:r>
            <w:r>
              <w:rPr>
                <w:rFonts w:hint="eastAsia" w:ascii="Times New Roman" w:hAnsi="Times New Roman"/>
                <w:kern w:val="0"/>
                <w:szCs w:val="21"/>
              </w:rPr>
              <w:t>回转数：</w:t>
            </w:r>
            <w:r>
              <w:rPr>
                <w:rFonts w:ascii="Times New Roman" w:hAnsi="Times New Roman"/>
                <w:kern w:val="0"/>
                <w:szCs w:val="21"/>
              </w:rPr>
              <w:t>20-250r/min(rpm).</w:t>
            </w:r>
          </w:p>
          <w:p>
            <w:pPr>
              <w:widowControl/>
              <w:jc w:val="left"/>
              <w:textAlignment w:val="center"/>
              <w:rPr>
                <w:rFonts w:ascii="Times New Roman" w:hAnsi="Times New Roman"/>
                <w:kern w:val="0"/>
                <w:szCs w:val="21"/>
              </w:rPr>
            </w:pPr>
            <w:r>
              <w:rPr>
                <w:rFonts w:ascii="Times New Roman" w:hAnsi="Times New Roman"/>
                <w:kern w:val="0"/>
                <w:szCs w:val="21"/>
              </w:rPr>
              <w:t>1.7</w:t>
            </w:r>
            <w:r>
              <w:rPr>
                <w:rFonts w:hint="eastAsia" w:ascii="Times New Roman" w:hAnsi="Times New Roman"/>
                <w:kern w:val="0"/>
                <w:szCs w:val="21"/>
              </w:rPr>
              <w:t>回转数设定：旋钮式（数码显示）</w:t>
            </w:r>
          </w:p>
          <w:p>
            <w:pPr>
              <w:widowControl/>
              <w:jc w:val="left"/>
              <w:textAlignment w:val="center"/>
              <w:rPr>
                <w:rFonts w:ascii="Times New Roman" w:hAnsi="Times New Roman"/>
                <w:kern w:val="0"/>
                <w:szCs w:val="21"/>
              </w:rPr>
            </w:pPr>
            <w:r>
              <w:rPr>
                <w:rFonts w:ascii="Times New Roman" w:hAnsi="Times New Roman"/>
                <w:kern w:val="0"/>
                <w:szCs w:val="21"/>
              </w:rPr>
              <w:t>1.8</w:t>
            </w:r>
            <w:r>
              <w:rPr>
                <w:rFonts w:hint="eastAsia" w:ascii="Times New Roman" w:hAnsi="Times New Roman"/>
                <w:kern w:val="0"/>
                <w:szCs w:val="21"/>
              </w:rPr>
              <w:t>升降功能：电动升降功能。</w:t>
            </w:r>
          </w:p>
          <w:p>
            <w:pPr>
              <w:widowControl/>
              <w:jc w:val="left"/>
              <w:textAlignment w:val="center"/>
              <w:rPr>
                <w:rFonts w:ascii="Times New Roman" w:hAnsi="Times New Roman"/>
                <w:kern w:val="0"/>
                <w:szCs w:val="21"/>
              </w:rPr>
            </w:pPr>
            <w:r>
              <w:rPr>
                <w:rFonts w:ascii="Times New Roman" w:hAnsi="Times New Roman"/>
                <w:kern w:val="0"/>
                <w:szCs w:val="21"/>
              </w:rPr>
              <w:t>1.9</w:t>
            </w:r>
            <w:r>
              <w:rPr>
                <w:rFonts w:hint="eastAsia" w:ascii="宋体" w:hAnsi="宋体" w:cs="宋体"/>
                <w:kern w:val="0"/>
                <w:szCs w:val="21"/>
              </w:rPr>
              <w:t>※</w:t>
            </w:r>
            <w:r>
              <w:rPr>
                <w:rFonts w:hint="eastAsia" w:ascii="Times New Roman" w:hAnsi="Times New Roman"/>
                <w:kern w:val="0"/>
                <w:szCs w:val="21"/>
              </w:rPr>
              <w:t>主机标配有锂电池，设备停电后可以起到备用升降功能。</w:t>
            </w:r>
          </w:p>
          <w:p>
            <w:pPr>
              <w:widowControl/>
              <w:jc w:val="left"/>
              <w:textAlignment w:val="center"/>
              <w:rPr>
                <w:rFonts w:ascii="Times New Roman" w:hAnsi="Times New Roman"/>
                <w:kern w:val="0"/>
                <w:szCs w:val="21"/>
              </w:rPr>
            </w:pPr>
            <w:r>
              <w:rPr>
                <w:rFonts w:ascii="Times New Roman" w:hAnsi="Times New Roman"/>
                <w:kern w:val="0"/>
                <w:szCs w:val="21"/>
              </w:rPr>
              <w:t>1.10</w:t>
            </w:r>
            <w:r>
              <w:rPr>
                <w:rFonts w:hint="eastAsia" w:ascii="Times New Roman" w:hAnsi="Times New Roman"/>
                <w:kern w:val="0"/>
                <w:szCs w:val="21"/>
              </w:rPr>
              <w:t>电动升降幅度：</w:t>
            </w:r>
            <w:r>
              <w:rPr>
                <w:rFonts w:hint="eastAsia" w:ascii="宋体" w:hAnsi="宋体"/>
                <w:kern w:val="0"/>
                <w:szCs w:val="21"/>
              </w:rPr>
              <w:t>≥</w:t>
            </w:r>
            <w:r>
              <w:rPr>
                <w:rFonts w:ascii="Times New Roman" w:hAnsi="Times New Roman"/>
                <w:kern w:val="0"/>
                <w:szCs w:val="21"/>
              </w:rPr>
              <w:t>130mm</w:t>
            </w:r>
            <w:r>
              <w:rPr>
                <w:rFonts w:hint="eastAsia" w:ascii="Times New Roman" w:hAnsi="Times New Roman"/>
                <w:kern w:val="0"/>
                <w:szCs w:val="21"/>
              </w:rPr>
              <w:t>。</w:t>
            </w:r>
          </w:p>
          <w:p>
            <w:pPr>
              <w:widowControl/>
              <w:jc w:val="left"/>
              <w:textAlignment w:val="center"/>
              <w:rPr>
                <w:rFonts w:ascii="Times New Roman" w:hAnsi="Times New Roman"/>
                <w:kern w:val="0"/>
                <w:szCs w:val="21"/>
              </w:rPr>
            </w:pPr>
            <w:r>
              <w:rPr>
                <w:rFonts w:ascii="Times New Roman" w:hAnsi="Times New Roman"/>
                <w:kern w:val="0"/>
                <w:szCs w:val="21"/>
              </w:rPr>
              <w:t>1.11</w:t>
            </w:r>
            <w:r>
              <w:rPr>
                <w:rFonts w:hint="eastAsia" w:ascii="Times New Roman" w:hAnsi="Times New Roman"/>
                <w:kern w:val="0"/>
                <w:szCs w:val="21"/>
              </w:rPr>
              <w:t>水浴锅温度控制范围：室温</w:t>
            </w:r>
            <w:r>
              <w:rPr>
                <w:rFonts w:ascii="Times New Roman" w:hAnsi="Times New Roman"/>
                <w:kern w:val="0"/>
                <w:szCs w:val="21"/>
              </w:rPr>
              <w:t>+5</w:t>
            </w:r>
            <w:r>
              <w:rPr>
                <w:rFonts w:hint="eastAsia" w:ascii="宋体" w:hAnsi="宋体" w:cs="宋体"/>
                <w:kern w:val="0"/>
                <w:szCs w:val="21"/>
              </w:rPr>
              <w:t>℃</w:t>
            </w:r>
            <w:r>
              <w:rPr>
                <w:rFonts w:ascii="Times New Roman" w:hAnsi="Times New Roman"/>
                <w:kern w:val="0"/>
                <w:szCs w:val="21"/>
              </w:rPr>
              <w:t>~100</w:t>
            </w:r>
            <w:r>
              <w:rPr>
                <w:rFonts w:hint="eastAsia" w:ascii="宋体" w:hAnsi="宋体" w:cs="宋体"/>
                <w:kern w:val="0"/>
                <w:szCs w:val="21"/>
              </w:rPr>
              <w:t>℃</w:t>
            </w:r>
            <w:r>
              <w:rPr>
                <w:rFonts w:hint="eastAsia" w:ascii="Times New Roman" w:hAnsi="Times New Roman"/>
                <w:kern w:val="0"/>
                <w:szCs w:val="21"/>
              </w:rPr>
              <w:t>。</w:t>
            </w:r>
          </w:p>
          <w:p>
            <w:pPr>
              <w:widowControl/>
              <w:jc w:val="left"/>
              <w:textAlignment w:val="center"/>
              <w:rPr>
                <w:rFonts w:ascii="Times New Roman" w:hAnsi="Times New Roman"/>
                <w:kern w:val="0"/>
                <w:szCs w:val="21"/>
              </w:rPr>
            </w:pPr>
            <w:r>
              <w:rPr>
                <w:rFonts w:ascii="Times New Roman" w:hAnsi="Times New Roman"/>
                <w:kern w:val="0"/>
                <w:szCs w:val="21"/>
              </w:rPr>
              <w:t>1.12</w:t>
            </w:r>
            <w:r>
              <w:rPr>
                <w:rFonts w:hint="eastAsia" w:ascii="Times New Roman" w:hAnsi="Times New Roman"/>
                <w:kern w:val="0"/>
                <w:szCs w:val="21"/>
              </w:rPr>
              <w:t>安全功能（驱动部）：可手动设置下限、上限、马达过负荷。</w:t>
            </w:r>
          </w:p>
          <w:p>
            <w:pPr>
              <w:spacing w:line="240" w:lineRule="exact"/>
              <w:rPr>
                <w:rFonts w:ascii="Times New Roman" w:hAnsi="Times New Roman"/>
                <w:kern w:val="0"/>
                <w:szCs w:val="21"/>
              </w:rPr>
            </w:pPr>
            <w:r>
              <w:rPr>
                <w:rFonts w:ascii="Times New Roman" w:hAnsi="Times New Roman"/>
                <w:kern w:val="0"/>
                <w:szCs w:val="21"/>
              </w:rPr>
              <w:t>1.13</w:t>
            </w:r>
            <w:r>
              <w:rPr>
                <w:rFonts w:hint="eastAsia" w:ascii="宋体" w:hAnsi="宋体" w:cs="宋体"/>
                <w:kern w:val="0"/>
                <w:szCs w:val="21"/>
              </w:rPr>
              <w:t>※</w:t>
            </w:r>
            <w:r>
              <w:rPr>
                <w:rFonts w:hint="eastAsia" w:ascii="Times New Roman" w:hAnsi="Times New Roman"/>
                <w:kern w:val="0"/>
                <w:szCs w:val="21"/>
              </w:rPr>
              <w:t>安全功能（真空调节器）：故障自我诊断，异常时本体和水浴连动停止。）</w:t>
            </w:r>
          </w:p>
          <w:p>
            <w:pPr>
              <w:spacing w:line="240" w:lineRule="exact"/>
              <w:rPr>
                <w:rFonts w:ascii="Times New Roman" w:hAnsi="Times New Roman"/>
                <w:szCs w:val="21"/>
              </w:rPr>
            </w:pPr>
            <w:r>
              <w:rPr>
                <w:rFonts w:ascii="Times New Roman" w:hAnsi="Times New Roman"/>
                <w:kern w:val="0"/>
                <w:szCs w:val="21"/>
              </w:rPr>
              <w:t>2.</w:t>
            </w:r>
            <w:r>
              <w:rPr>
                <w:rFonts w:hint="eastAsia" w:ascii="Times New Roman" w:hAnsi="Times New Roman"/>
                <w:kern w:val="0"/>
                <w:szCs w:val="21"/>
              </w:rPr>
              <w:t>配置：旋转蒸发仪主机，加热水浴锅，隔膜真空泵，</w:t>
            </w:r>
            <w:r>
              <w:rPr>
                <w:rFonts w:ascii="Times New Roman" w:hAnsi="Times New Roman"/>
                <w:kern w:val="0"/>
                <w:szCs w:val="21"/>
              </w:rPr>
              <w:t>1000ML</w:t>
            </w:r>
            <w:r>
              <w:rPr>
                <w:rFonts w:hint="eastAsia" w:ascii="Times New Roman" w:hAnsi="Times New Roman"/>
                <w:kern w:val="0"/>
                <w:szCs w:val="21"/>
              </w:rPr>
              <w:t>蒸发旋转瓶</w:t>
            </w:r>
            <w:r>
              <w:rPr>
                <w:rFonts w:ascii="Times New Roman" w:hAnsi="Times New Roman"/>
                <w:kern w:val="0"/>
                <w:szCs w:val="21"/>
              </w:rPr>
              <w:t>1</w:t>
            </w:r>
            <w:r>
              <w:rPr>
                <w:rFonts w:hint="eastAsia" w:ascii="Times New Roman" w:hAnsi="Times New Roman"/>
                <w:kern w:val="0"/>
                <w:szCs w:val="21"/>
              </w:rPr>
              <w:t>个，</w:t>
            </w:r>
            <w:r>
              <w:rPr>
                <w:rFonts w:ascii="Times New Roman" w:hAnsi="Times New Roman"/>
                <w:kern w:val="0"/>
                <w:szCs w:val="21"/>
              </w:rPr>
              <w:t>1000ML</w:t>
            </w:r>
            <w:r>
              <w:rPr>
                <w:rFonts w:hint="eastAsia" w:ascii="Times New Roman" w:hAnsi="Times New Roman"/>
                <w:kern w:val="0"/>
                <w:szCs w:val="21"/>
              </w:rPr>
              <w:t>收集瓶</w:t>
            </w:r>
            <w:r>
              <w:rPr>
                <w:rFonts w:ascii="Times New Roman" w:hAnsi="Times New Roman"/>
                <w:kern w:val="0"/>
                <w:szCs w:val="21"/>
              </w:rPr>
              <w:t>1</w:t>
            </w:r>
            <w:r>
              <w:rPr>
                <w:rFonts w:hint="eastAsia" w:ascii="Times New Roman" w:hAnsi="Times New Roman"/>
                <w:kern w:val="0"/>
                <w:szCs w:val="21"/>
              </w:rPr>
              <w:t>个。</w:t>
            </w: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jc w:val="center"/>
              <w:rPr>
                <w:rFonts w:ascii="Times New Roman" w:hAnsi="Times New Roman"/>
                <w:szCs w:val="24"/>
              </w:rPr>
            </w:pPr>
            <w:r>
              <w:rPr>
                <w:rFonts w:hint="eastAsia" w:ascii="Times New Roman" w:hAnsi="Times New Roman"/>
                <w:szCs w:val="24"/>
              </w:rPr>
              <w:t>维保</w:t>
            </w:r>
            <w:r>
              <w:rPr>
                <w:rFonts w:ascii="Times New Roman" w:hAnsi="Times New Roman"/>
                <w:szCs w:val="24"/>
              </w:rPr>
              <w:t>1</w:t>
            </w:r>
            <w:r>
              <w:rPr>
                <w:rFonts w:hint="eastAsia" w:ascii="Times New Roman" w:hAnsi="Times New Roman"/>
                <w:szCs w:val="24"/>
              </w:rPr>
              <w:t>年，</w:t>
            </w:r>
            <w:r>
              <w:rPr>
                <w:rFonts w:hint="eastAsia" w:ascii="宋体" w:hAnsi="宋体"/>
                <w:szCs w:val="21"/>
              </w:rPr>
              <w:t>进口做完免税后</w:t>
            </w:r>
            <w:r>
              <w:rPr>
                <w:rFonts w:ascii="宋体" w:hAnsi="宋体"/>
                <w:szCs w:val="21"/>
              </w:rPr>
              <w:t>45</w:t>
            </w:r>
            <w:r>
              <w:rPr>
                <w:rFonts w:hint="eastAsia" w:ascii="宋体" w:hAnsi="宋体"/>
                <w:szCs w:val="21"/>
              </w:rPr>
              <w:t>天供货</w:t>
            </w:r>
            <w:r>
              <w:rPr>
                <w:rFonts w:hint="eastAsia" w:ascii="Times New Roman" w:hAnsi="Times New Roman"/>
                <w:szCs w:val="24"/>
              </w:rPr>
              <w:t>。设备的售后服务</w:t>
            </w:r>
            <w:r>
              <w:rPr>
                <w:rFonts w:ascii="Times New Roman" w:hAnsi="Times New Roman"/>
                <w:szCs w:val="24"/>
              </w:rPr>
              <w:t>2</w:t>
            </w:r>
            <w:r>
              <w:rPr>
                <w:rFonts w:hint="eastAsia" w:ascii="Times New Roman" w:hAnsi="Times New Roman"/>
                <w:szCs w:val="24"/>
              </w:rPr>
              <w:t>小时回应，</w:t>
            </w:r>
            <w:r>
              <w:rPr>
                <w:rFonts w:ascii="Times New Roman" w:hAnsi="Times New Roman"/>
                <w:szCs w:val="24"/>
              </w:rPr>
              <w:t>48</w:t>
            </w:r>
            <w:r>
              <w:rPr>
                <w:rFonts w:hint="eastAsia" w:ascii="Times New Roman" w:hAnsi="Times New Roman"/>
                <w:szCs w:val="24"/>
              </w:rPr>
              <w:t>小时内免费上门服务。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9"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2</w:t>
            </w:r>
          </w:p>
        </w:tc>
        <w:tc>
          <w:tcPr>
            <w:tcW w:w="1665" w:type="dxa"/>
            <w:vAlign w:val="center"/>
          </w:tcPr>
          <w:p>
            <w:pPr>
              <w:widowControl/>
              <w:jc w:val="center"/>
              <w:rPr>
                <w:rFonts w:ascii="宋体" w:cs="宋体"/>
                <w:kern w:val="0"/>
                <w:sz w:val="24"/>
                <w:szCs w:val="24"/>
              </w:rPr>
            </w:pPr>
            <w:r>
              <w:rPr>
                <w:rFonts w:hint="eastAsia" w:ascii="Times New Roman" w:hAnsi="Times New Roman"/>
                <w:sz w:val="24"/>
                <w:szCs w:val="24"/>
              </w:rPr>
              <w:t>冷冻干燥机</w:t>
            </w:r>
          </w:p>
        </w:tc>
        <w:tc>
          <w:tcPr>
            <w:tcW w:w="7587" w:type="dxa"/>
            <w:vAlign w:val="center"/>
          </w:tcPr>
          <w:p>
            <w:pPr>
              <w:spacing w:line="360" w:lineRule="exact"/>
              <w:jc w:val="left"/>
              <w:rPr>
                <w:rFonts w:ascii="宋体"/>
                <w:b/>
                <w:bCs/>
                <w:color w:val="000000"/>
                <w:szCs w:val="21"/>
              </w:rPr>
            </w:pPr>
            <w:r>
              <w:rPr>
                <w:rFonts w:hint="eastAsia" w:ascii="宋体" w:hAnsi="宋体"/>
                <w:b/>
                <w:bCs/>
                <w:color w:val="000000"/>
                <w:szCs w:val="21"/>
              </w:rPr>
              <w:t>一、冻干主机参数：</w:t>
            </w:r>
          </w:p>
          <w:p>
            <w:pPr>
              <w:spacing w:line="360" w:lineRule="exact"/>
              <w:jc w:val="left"/>
              <w:rPr>
                <w:rFonts w:ascii="宋体"/>
                <w:color w:val="000000"/>
                <w:szCs w:val="21"/>
              </w:rPr>
            </w:pPr>
            <w:r>
              <w:rPr>
                <w:rFonts w:ascii="宋体" w:hAnsi="宋体"/>
                <w:color w:val="000000"/>
                <w:szCs w:val="21"/>
              </w:rPr>
              <w:t>1</w:t>
            </w:r>
            <w:r>
              <w:rPr>
                <w:rFonts w:hint="eastAsia" w:ascii="宋体" w:hAnsi="宋体"/>
                <w:color w:val="000000"/>
                <w:szCs w:val="21"/>
              </w:rPr>
              <w:t>、冻干主机设定和显示方式：薄膜按键输入设定，数字显示</w:t>
            </w:r>
          </w:p>
          <w:p>
            <w:pPr>
              <w:spacing w:line="360" w:lineRule="exact"/>
              <w:jc w:val="left"/>
              <w:rPr>
                <w:rFonts w:ascii="宋体"/>
                <w:color w:val="000000"/>
                <w:szCs w:val="21"/>
              </w:rPr>
            </w:pPr>
            <w:r>
              <w:rPr>
                <w:rFonts w:ascii="宋体" w:hAnsi="宋体"/>
                <w:color w:val="000000"/>
                <w:szCs w:val="21"/>
              </w:rPr>
              <w:t>2</w:t>
            </w:r>
            <w:r>
              <w:rPr>
                <w:rFonts w:hint="eastAsia" w:ascii="宋体" w:hAnsi="宋体"/>
                <w:color w:val="000000"/>
                <w:szCs w:val="21"/>
              </w:rPr>
              <w:t>、冷阱冷却温度：最低可达</w:t>
            </w:r>
            <w:r>
              <w:rPr>
                <w:rFonts w:ascii="宋体" w:hAnsi="宋体"/>
                <w:color w:val="000000"/>
                <w:szCs w:val="21"/>
              </w:rPr>
              <w:t>-85</w:t>
            </w:r>
            <w:r>
              <w:rPr>
                <w:rFonts w:hint="eastAsia" w:ascii="宋体" w:hAnsi="宋体"/>
                <w:color w:val="000000"/>
                <w:szCs w:val="21"/>
              </w:rPr>
              <w:t>℃</w:t>
            </w:r>
          </w:p>
          <w:p>
            <w:pPr>
              <w:spacing w:line="360" w:lineRule="exact"/>
              <w:jc w:val="left"/>
              <w:rPr>
                <w:rFonts w:ascii="宋体"/>
                <w:color w:val="000000"/>
                <w:szCs w:val="21"/>
              </w:rPr>
            </w:pPr>
            <w:r>
              <w:rPr>
                <w:rFonts w:ascii="宋体" w:hAnsi="宋体"/>
                <w:color w:val="000000"/>
                <w:szCs w:val="21"/>
              </w:rPr>
              <w:t>3</w:t>
            </w:r>
            <w:r>
              <w:rPr>
                <w:rFonts w:hint="eastAsia" w:ascii="宋体" w:hAnsi="宋体"/>
                <w:color w:val="000000"/>
                <w:szCs w:val="21"/>
              </w:rPr>
              <w:t>、除湿量：≥</w:t>
            </w:r>
            <w:r>
              <w:rPr>
                <w:rFonts w:ascii="宋体" w:hAnsi="宋体"/>
                <w:color w:val="000000"/>
                <w:szCs w:val="21"/>
              </w:rPr>
              <w:t>1L/</w:t>
            </w:r>
            <w:r>
              <w:rPr>
                <w:rFonts w:hint="eastAsia" w:ascii="宋体" w:hAnsi="宋体"/>
                <w:color w:val="000000"/>
                <w:szCs w:val="21"/>
              </w:rPr>
              <w:t>回</w:t>
            </w:r>
          </w:p>
          <w:p>
            <w:pPr>
              <w:spacing w:line="360" w:lineRule="exact"/>
              <w:jc w:val="left"/>
              <w:rPr>
                <w:rFonts w:ascii="宋体"/>
                <w:color w:val="000000"/>
                <w:szCs w:val="21"/>
              </w:rPr>
            </w:pPr>
            <w:r>
              <w:rPr>
                <w:rFonts w:ascii="宋体" w:hAnsi="宋体"/>
                <w:color w:val="000000"/>
                <w:szCs w:val="21"/>
              </w:rPr>
              <w:t>4</w:t>
            </w:r>
            <w:r>
              <w:rPr>
                <w:rFonts w:hint="eastAsia" w:ascii="宋体" w:hAnsi="宋体"/>
                <w:color w:val="000000"/>
                <w:szCs w:val="21"/>
              </w:rPr>
              <w:t>、具有真空泵累计计时功能和单次冻干时间计时功能</w:t>
            </w:r>
          </w:p>
          <w:p>
            <w:pPr>
              <w:spacing w:line="360" w:lineRule="exact"/>
              <w:jc w:val="left"/>
              <w:rPr>
                <w:rFonts w:ascii="宋体"/>
                <w:color w:val="000000"/>
                <w:szCs w:val="21"/>
              </w:rPr>
            </w:pPr>
            <w:r>
              <w:rPr>
                <w:rFonts w:ascii="宋体" w:hAnsi="宋体"/>
                <w:color w:val="000000"/>
                <w:szCs w:val="21"/>
              </w:rPr>
              <w:t>5</w:t>
            </w:r>
            <w:r>
              <w:rPr>
                <w:rFonts w:hint="eastAsia" w:ascii="宋体" w:hAnsi="宋体"/>
                <w:color w:val="000000"/>
                <w:szCs w:val="21"/>
              </w:rPr>
              <w:t>、冻干仓和多歧管可独立分体设置</w:t>
            </w:r>
          </w:p>
          <w:p>
            <w:pPr>
              <w:spacing w:line="360" w:lineRule="exact"/>
              <w:jc w:val="left"/>
              <w:rPr>
                <w:rFonts w:ascii="宋体"/>
                <w:color w:val="000000"/>
                <w:szCs w:val="21"/>
              </w:rPr>
            </w:pPr>
            <w:r>
              <w:rPr>
                <w:rFonts w:ascii="宋体" w:hAnsi="宋体"/>
                <w:color w:val="000000"/>
                <w:szCs w:val="21"/>
              </w:rPr>
              <w:t>6</w:t>
            </w:r>
            <w:r>
              <w:rPr>
                <w:rFonts w:hint="eastAsia" w:ascii="宋体" w:hAnsi="宋体"/>
                <w:color w:val="000000"/>
                <w:szCs w:val="21"/>
              </w:rPr>
              <w:t>、气路和水路要求独立分开设计，保护真空泵</w:t>
            </w:r>
          </w:p>
          <w:p>
            <w:pPr>
              <w:spacing w:line="360" w:lineRule="exact"/>
              <w:jc w:val="left"/>
              <w:rPr>
                <w:rFonts w:ascii="宋体"/>
                <w:color w:val="000000"/>
                <w:szCs w:val="21"/>
              </w:rPr>
            </w:pPr>
            <w:r>
              <w:rPr>
                <w:rFonts w:ascii="宋体" w:hAnsi="宋体"/>
                <w:color w:val="000000"/>
                <w:szCs w:val="21"/>
              </w:rPr>
              <w:t>7</w:t>
            </w:r>
            <w:r>
              <w:rPr>
                <w:rFonts w:hint="eastAsia" w:ascii="宋体" w:hAnsi="宋体"/>
                <w:color w:val="000000"/>
                <w:szCs w:val="21"/>
              </w:rPr>
              <w:t>、配备冷阱温度和真空度输出接口</w:t>
            </w:r>
          </w:p>
          <w:p>
            <w:pPr>
              <w:spacing w:line="360" w:lineRule="exact"/>
              <w:jc w:val="left"/>
              <w:rPr>
                <w:rFonts w:ascii="宋体"/>
                <w:color w:val="000000"/>
                <w:szCs w:val="21"/>
              </w:rPr>
            </w:pPr>
            <w:r>
              <w:rPr>
                <w:rFonts w:ascii="宋体" w:hAnsi="宋体"/>
                <w:color w:val="000000"/>
                <w:szCs w:val="21"/>
              </w:rPr>
              <w:t>8</w:t>
            </w:r>
            <w:r>
              <w:rPr>
                <w:rFonts w:hint="eastAsia" w:ascii="宋体" w:hAnsi="宋体"/>
                <w:color w:val="000000"/>
                <w:szCs w:val="21"/>
              </w:rPr>
              <w:t>、真空解除方式：通过自动放气阀解除真空并具有空气过滤功能</w:t>
            </w:r>
          </w:p>
          <w:p>
            <w:pPr>
              <w:spacing w:line="360" w:lineRule="exact"/>
              <w:jc w:val="left"/>
              <w:rPr>
                <w:rFonts w:ascii="宋体"/>
                <w:color w:val="000000"/>
                <w:szCs w:val="21"/>
              </w:rPr>
            </w:pPr>
            <w:r>
              <w:rPr>
                <w:rFonts w:ascii="宋体" w:hAnsi="宋体"/>
                <w:color w:val="000000"/>
                <w:szCs w:val="21"/>
              </w:rPr>
              <w:t>9</w:t>
            </w:r>
            <w:r>
              <w:rPr>
                <w:rFonts w:hint="eastAsia" w:ascii="宋体" w:hAnsi="宋体"/>
                <w:color w:val="000000"/>
                <w:szCs w:val="21"/>
              </w:rPr>
              <w:t>、冷阱解冻方式：热气体旁路解冻</w:t>
            </w:r>
          </w:p>
          <w:p>
            <w:pPr>
              <w:spacing w:line="360" w:lineRule="exact"/>
              <w:jc w:val="left"/>
              <w:rPr>
                <w:rFonts w:ascii="宋体"/>
                <w:color w:val="000000"/>
                <w:szCs w:val="21"/>
              </w:rPr>
            </w:pPr>
            <w:r>
              <w:rPr>
                <w:rFonts w:ascii="宋体" w:hAnsi="宋体"/>
                <w:color w:val="000000"/>
                <w:szCs w:val="21"/>
              </w:rPr>
              <w:t>10</w:t>
            </w:r>
            <w:r>
              <w:rPr>
                <w:rFonts w:hint="eastAsia" w:ascii="宋体" w:hAnsi="宋体"/>
                <w:color w:val="000000"/>
                <w:szCs w:val="21"/>
              </w:rPr>
              <w:t>、安全机能：漏电和电流过载保护、压缩机保护回路、服务插座用保险丝、控制面板自我诊断功能，真空泵自动运转功能、真空度和冷阱温度监视功能、冷阱解冻功能</w:t>
            </w:r>
          </w:p>
          <w:p>
            <w:pPr>
              <w:spacing w:line="360" w:lineRule="exact"/>
              <w:jc w:val="left"/>
              <w:rPr>
                <w:rFonts w:ascii="宋体"/>
                <w:color w:val="000000"/>
                <w:szCs w:val="21"/>
              </w:rPr>
            </w:pPr>
            <w:r>
              <w:rPr>
                <w:rFonts w:ascii="宋体" w:hAnsi="宋体"/>
                <w:color w:val="000000"/>
                <w:szCs w:val="21"/>
              </w:rPr>
              <w:t>11</w:t>
            </w:r>
            <w:r>
              <w:rPr>
                <w:rFonts w:hint="eastAsia" w:ascii="宋体" w:hAnsi="宋体"/>
                <w:color w:val="000000"/>
                <w:szCs w:val="21"/>
              </w:rPr>
              <w:t>、制冷方式：两级压缩机制冷方式</w:t>
            </w:r>
          </w:p>
          <w:p>
            <w:pPr>
              <w:spacing w:line="360" w:lineRule="exact"/>
              <w:jc w:val="left"/>
              <w:rPr>
                <w:rFonts w:ascii="宋体"/>
                <w:color w:val="000000"/>
                <w:szCs w:val="21"/>
              </w:rPr>
            </w:pPr>
            <w:r>
              <w:rPr>
                <w:rFonts w:ascii="宋体" w:hAnsi="宋体"/>
                <w:color w:val="000000"/>
                <w:szCs w:val="21"/>
              </w:rPr>
              <w:t>12</w:t>
            </w:r>
            <w:r>
              <w:rPr>
                <w:rFonts w:hint="eastAsia" w:ascii="宋体" w:hAnsi="宋体"/>
                <w:color w:val="000000"/>
                <w:szCs w:val="21"/>
              </w:rPr>
              <w:t>、真空计显示范围及方式：皮拉尼真空计，数字显示，</w:t>
            </w:r>
            <w:r>
              <w:rPr>
                <w:rFonts w:ascii="宋体" w:hAnsi="宋体"/>
                <w:color w:val="000000"/>
                <w:szCs w:val="21"/>
              </w:rPr>
              <w:t>0.0~533Pa</w:t>
            </w:r>
          </w:p>
          <w:p>
            <w:pPr>
              <w:spacing w:line="360" w:lineRule="exact"/>
              <w:jc w:val="left"/>
              <w:rPr>
                <w:rFonts w:ascii="宋体" w:hAnsi="宋体"/>
                <w:color w:val="000000"/>
                <w:szCs w:val="21"/>
              </w:rPr>
            </w:pPr>
            <w:r>
              <w:rPr>
                <w:rFonts w:ascii="宋体" w:hAnsi="宋体"/>
                <w:color w:val="000000"/>
                <w:szCs w:val="21"/>
              </w:rPr>
              <w:t>13</w:t>
            </w:r>
            <w:r>
              <w:rPr>
                <w:rFonts w:hint="eastAsia" w:ascii="宋体" w:hAnsi="宋体"/>
                <w:color w:val="000000"/>
                <w:szCs w:val="21"/>
              </w:rPr>
              <w:t>、冷阱容量及材料：容量不得低于</w:t>
            </w:r>
            <w:r>
              <w:rPr>
                <w:rFonts w:ascii="宋体" w:hAnsi="宋体"/>
                <w:color w:val="000000"/>
                <w:szCs w:val="21"/>
              </w:rPr>
              <w:t>9</w:t>
            </w:r>
            <w:r>
              <w:rPr>
                <w:rFonts w:hint="eastAsia" w:ascii="宋体" w:hAnsi="宋体"/>
                <w:color w:val="000000"/>
                <w:szCs w:val="21"/>
              </w:rPr>
              <w:t>升，材质为不锈钢</w:t>
            </w:r>
            <w:r>
              <w:rPr>
                <w:rFonts w:ascii="宋体" w:hAnsi="宋体"/>
                <w:color w:val="000000"/>
                <w:szCs w:val="21"/>
              </w:rPr>
              <w:t>SUS304</w:t>
            </w:r>
          </w:p>
          <w:p>
            <w:pPr>
              <w:spacing w:line="360" w:lineRule="exact"/>
              <w:jc w:val="left"/>
              <w:rPr>
                <w:rFonts w:ascii="宋体"/>
                <w:b/>
                <w:bCs/>
                <w:color w:val="000000"/>
                <w:szCs w:val="21"/>
              </w:rPr>
            </w:pPr>
            <w:r>
              <w:rPr>
                <w:rFonts w:hint="eastAsia" w:ascii="宋体" w:hAnsi="宋体"/>
                <w:b/>
                <w:bCs/>
                <w:color w:val="000000"/>
                <w:szCs w:val="21"/>
              </w:rPr>
              <w:t>二、真空油泵性能参数：</w:t>
            </w:r>
          </w:p>
          <w:p>
            <w:pPr>
              <w:spacing w:line="360" w:lineRule="exact"/>
              <w:jc w:val="left"/>
              <w:rPr>
                <w:rFonts w:ascii="宋体"/>
                <w:color w:val="000000"/>
                <w:szCs w:val="21"/>
              </w:rPr>
            </w:pPr>
            <w:r>
              <w:rPr>
                <w:rFonts w:ascii="宋体" w:hAnsi="宋体"/>
                <w:color w:val="000000"/>
                <w:szCs w:val="21"/>
              </w:rPr>
              <w:t>1</w:t>
            </w:r>
            <w:r>
              <w:rPr>
                <w:rFonts w:hint="eastAsia" w:ascii="宋体" w:hAnsi="宋体"/>
                <w:color w:val="000000"/>
                <w:szCs w:val="21"/>
              </w:rPr>
              <w:t>、防腐涂层处理：表面防腐处理，耐有机溶剂；</w:t>
            </w:r>
          </w:p>
          <w:p>
            <w:pPr>
              <w:spacing w:line="360" w:lineRule="exact"/>
              <w:jc w:val="left"/>
              <w:rPr>
                <w:rFonts w:ascii="宋体"/>
                <w:color w:val="000000"/>
                <w:szCs w:val="21"/>
              </w:rPr>
            </w:pPr>
            <w:r>
              <w:rPr>
                <w:rFonts w:ascii="宋体" w:hAnsi="宋体"/>
                <w:color w:val="000000"/>
                <w:szCs w:val="21"/>
              </w:rPr>
              <w:t>2</w:t>
            </w:r>
            <w:r>
              <w:rPr>
                <w:rFonts w:hint="eastAsia" w:ascii="宋体" w:hAnsi="宋体"/>
                <w:color w:val="000000"/>
                <w:szCs w:val="21"/>
              </w:rPr>
              <w:t>、排气速度：≥</w:t>
            </w:r>
            <w:r>
              <w:rPr>
                <w:rFonts w:ascii="宋体" w:hAnsi="宋体"/>
                <w:color w:val="000000"/>
                <w:szCs w:val="21"/>
              </w:rPr>
              <w:t>135L/min</w:t>
            </w:r>
            <w:r>
              <w:rPr>
                <w:rFonts w:hint="eastAsia" w:ascii="宋体" w:hAnsi="宋体"/>
                <w:color w:val="000000"/>
                <w:szCs w:val="21"/>
              </w:rPr>
              <w:t>；</w:t>
            </w:r>
          </w:p>
          <w:p>
            <w:pPr>
              <w:spacing w:line="360" w:lineRule="exact"/>
              <w:jc w:val="left"/>
              <w:rPr>
                <w:rFonts w:ascii="宋体"/>
                <w:color w:val="000000"/>
                <w:szCs w:val="21"/>
              </w:rPr>
            </w:pPr>
            <w:r>
              <w:rPr>
                <w:rFonts w:ascii="宋体" w:hAnsi="宋体"/>
                <w:color w:val="000000"/>
                <w:szCs w:val="21"/>
              </w:rPr>
              <w:t>3</w:t>
            </w:r>
            <w:r>
              <w:rPr>
                <w:rFonts w:hint="eastAsia" w:ascii="宋体" w:hAnsi="宋体"/>
                <w:color w:val="000000"/>
                <w:szCs w:val="21"/>
              </w:rPr>
              <w:t>、到达真空度：</w:t>
            </w:r>
            <w:r>
              <w:rPr>
                <w:rFonts w:ascii="宋体" w:hAnsi="宋体"/>
                <w:color w:val="000000"/>
                <w:szCs w:val="21"/>
              </w:rPr>
              <w:t>6.7x10</w:t>
            </w:r>
            <w:r>
              <w:rPr>
                <w:rFonts w:ascii="宋体" w:hAnsi="宋体"/>
                <w:color w:val="000000"/>
                <w:szCs w:val="21"/>
                <w:vertAlign w:val="superscript"/>
              </w:rPr>
              <w:t>-2</w:t>
            </w:r>
            <w:r>
              <w:rPr>
                <w:rFonts w:ascii="宋体" w:hAnsi="宋体"/>
                <w:color w:val="000000"/>
                <w:szCs w:val="21"/>
              </w:rPr>
              <w:t>Pa(</w:t>
            </w:r>
            <w:r>
              <w:rPr>
                <w:rFonts w:hint="eastAsia" w:ascii="宋体" w:hAnsi="宋体"/>
                <w:color w:val="000000"/>
                <w:szCs w:val="21"/>
              </w:rPr>
              <w:t>约</w:t>
            </w:r>
            <w:r>
              <w:rPr>
                <w:rFonts w:ascii="宋体" w:hAnsi="宋体"/>
                <w:color w:val="000000"/>
                <w:szCs w:val="21"/>
              </w:rPr>
              <w:t>5x10</w:t>
            </w:r>
            <w:r>
              <w:rPr>
                <w:rFonts w:ascii="宋体" w:hAnsi="宋体"/>
                <w:color w:val="000000"/>
                <w:szCs w:val="21"/>
                <w:vertAlign w:val="superscript"/>
              </w:rPr>
              <w:t>-4</w:t>
            </w:r>
            <w:r>
              <w:rPr>
                <w:rFonts w:ascii="宋体" w:hAnsi="宋体"/>
                <w:color w:val="000000"/>
                <w:szCs w:val="21"/>
              </w:rPr>
              <w:t>Torr)</w:t>
            </w:r>
            <w:r>
              <w:rPr>
                <w:rFonts w:hint="eastAsia" w:ascii="宋体" w:hAnsi="宋体"/>
                <w:color w:val="000000"/>
                <w:szCs w:val="21"/>
              </w:rPr>
              <w:t>；</w:t>
            </w:r>
          </w:p>
          <w:p>
            <w:pPr>
              <w:spacing w:line="360" w:lineRule="exact"/>
              <w:jc w:val="left"/>
              <w:rPr>
                <w:rFonts w:ascii="宋体"/>
                <w:color w:val="000000"/>
                <w:szCs w:val="21"/>
              </w:rPr>
            </w:pPr>
            <w:r>
              <w:rPr>
                <w:rFonts w:ascii="宋体" w:hAnsi="宋体"/>
                <w:color w:val="000000"/>
                <w:szCs w:val="21"/>
              </w:rPr>
              <w:t>4</w:t>
            </w:r>
            <w:r>
              <w:rPr>
                <w:rFonts w:hint="eastAsia" w:ascii="宋体" w:hAnsi="宋体"/>
                <w:color w:val="000000"/>
                <w:szCs w:val="21"/>
              </w:rPr>
              <w:t>、马达：输出功率≥</w:t>
            </w:r>
            <w:r>
              <w:rPr>
                <w:rFonts w:ascii="宋体" w:hAnsi="宋体"/>
                <w:color w:val="000000"/>
                <w:szCs w:val="21"/>
              </w:rPr>
              <w:t>400W</w:t>
            </w:r>
            <w:r>
              <w:rPr>
                <w:rFonts w:hint="eastAsia" w:ascii="宋体" w:hAnsi="宋体"/>
                <w:color w:val="000000"/>
                <w:szCs w:val="21"/>
              </w:rPr>
              <w:t>；</w:t>
            </w:r>
          </w:p>
          <w:p>
            <w:pPr>
              <w:spacing w:line="360" w:lineRule="exact"/>
              <w:jc w:val="left"/>
              <w:rPr>
                <w:rFonts w:ascii="宋体"/>
                <w:color w:val="000000"/>
                <w:szCs w:val="21"/>
              </w:rPr>
            </w:pPr>
            <w:r>
              <w:rPr>
                <w:rFonts w:ascii="宋体" w:hAnsi="宋体"/>
                <w:color w:val="000000"/>
                <w:szCs w:val="21"/>
              </w:rPr>
              <w:t>5</w:t>
            </w:r>
            <w:r>
              <w:rPr>
                <w:rFonts w:hint="eastAsia" w:ascii="宋体" w:hAnsi="宋体"/>
                <w:color w:val="000000"/>
                <w:szCs w:val="21"/>
              </w:rPr>
              <w:t>、安全功能：断电保护器、防逆流阀；</w:t>
            </w:r>
          </w:p>
          <w:p>
            <w:pPr>
              <w:spacing w:line="360" w:lineRule="exact"/>
              <w:jc w:val="left"/>
              <w:rPr>
                <w:rFonts w:ascii="宋体"/>
                <w:color w:val="000000"/>
                <w:szCs w:val="21"/>
              </w:rPr>
            </w:pPr>
            <w:r>
              <w:rPr>
                <w:rFonts w:ascii="宋体" w:hAnsi="宋体"/>
                <w:color w:val="000000"/>
                <w:szCs w:val="21"/>
              </w:rPr>
              <w:t>6</w:t>
            </w:r>
            <w:r>
              <w:rPr>
                <w:rFonts w:hint="eastAsia" w:ascii="宋体" w:hAnsi="宋体"/>
                <w:color w:val="000000"/>
                <w:szCs w:val="21"/>
              </w:rPr>
              <w:t>、接口口径：标准外径≥</w:t>
            </w:r>
            <w:r>
              <w:rPr>
                <w:rFonts w:ascii="宋体" w:hAnsi="宋体"/>
                <w:color w:val="000000"/>
                <w:szCs w:val="21"/>
              </w:rPr>
              <w:t>22mm</w:t>
            </w:r>
            <w:r>
              <w:rPr>
                <w:rFonts w:hint="eastAsia" w:ascii="宋体" w:hAnsi="宋体"/>
                <w:color w:val="000000"/>
                <w:szCs w:val="21"/>
              </w:rPr>
              <w:t>；</w:t>
            </w:r>
          </w:p>
          <w:p>
            <w:pPr>
              <w:spacing w:line="360" w:lineRule="exact"/>
              <w:jc w:val="left"/>
              <w:rPr>
                <w:rFonts w:ascii="宋体"/>
                <w:b/>
                <w:bCs/>
                <w:color w:val="000000"/>
                <w:szCs w:val="21"/>
              </w:rPr>
            </w:pPr>
            <w:r>
              <w:rPr>
                <w:rFonts w:hint="eastAsia" w:ascii="宋体" w:hAnsi="宋体"/>
                <w:b/>
                <w:bCs/>
                <w:color w:val="000000"/>
                <w:szCs w:val="21"/>
              </w:rPr>
              <w:t>三、油雾过滤器</w:t>
            </w:r>
          </w:p>
          <w:p>
            <w:pPr>
              <w:spacing w:line="360" w:lineRule="exact"/>
              <w:jc w:val="left"/>
              <w:rPr>
                <w:rFonts w:ascii="宋体"/>
                <w:color w:val="000000"/>
                <w:szCs w:val="21"/>
              </w:rPr>
            </w:pPr>
            <w:r>
              <w:rPr>
                <w:rFonts w:hint="eastAsia" w:ascii="宋体" w:hAnsi="宋体"/>
                <w:color w:val="000000"/>
                <w:szCs w:val="21"/>
              </w:rPr>
              <w:t>大量减少油泵运转时生成的油雾、保护实验环境。有效降低油泵运转时的噪音，排气量≥</w:t>
            </w:r>
            <w:r>
              <w:rPr>
                <w:rFonts w:ascii="宋体" w:hAnsi="宋体"/>
                <w:color w:val="000000"/>
                <w:szCs w:val="21"/>
              </w:rPr>
              <w:t>135L/min</w:t>
            </w:r>
            <w:r>
              <w:rPr>
                <w:rFonts w:hint="eastAsia" w:ascii="宋体" w:hAnsi="宋体"/>
                <w:color w:val="000000"/>
                <w:szCs w:val="21"/>
              </w:rPr>
              <w:t>油泵使用，法兰连接，防腐真空泵用。</w:t>
            </w:r>
          </w:p>
          <w:p>
            <w:pPr>
              <w:spacing w:line="360" w:lineRule="exact"/>
              <w:jc w:val="left"/>
              <w:rPr>
                <w:rFonts w:ascii="宋体"/>
                <w:b/>
                <w:bCs/>
                <w:color w:val="000000"/>
                <w:szCs w:val="21"/>
              </w:rPr>
            </w:pPr>
            <w:r>
              <w:rPr>
                <w:rFonts w:hint="eastAsia" w:ascii="宋体" w:hAnsi="宋体"/>
                <w:b/>
                <w:bCs/>
                <w:color w:val="000000"/>
                <w:szCs w:val="21"/>
              </w:rPr>
              <w:t>四、其他：</w:t>
            </w:r>
          </w:p>
          <w:p>
            <w:pPr>
              <w:spacing w:line="360" w:lineRule="exact"/>
              <w:jc w:val="left"/>
              <w:rPr>
                <w:rFonts w:ascii="宋体"/>
                <w:color w:val="000000"/>
                <w:szCs w:val="21"/>
              </w:rPr>
            </w:pPr>
            <w:r>
              <w:rPr>
                <w:rFonts w:ascii="宋体" w:hAnsi="宋体"/>
                <w:color w:val="000000"/>
                <w:szCs w:val="21"/>
              </w:rPr>
              <w:t>1</w:t>
            </w:r>
            <w:r>
              <w:rPr>
                <w:rFonts w:hint="eastAsia" w:ascii="宋体" w:hAnsi="宋体"/>
                <w:color w:val="000000"/>
                <w:szCs w:val="21"/>
              </w:rPr>
              <w:t>、安装部位直径：≥</w:t>
            </w:r>
            <w:r>
              <w:rPr>
                <w:rFonts w:ascii="宋体" w:hAnsi="宋体"/>
                <w:color w:val="000000"/>
                <w:szCs w:val="21"/>
              </w:rPr>
              <w:t>185mm</w:t>
            </w:r>
          </w:p>
          <w:p>
            <w:pPr>
              <w:spacing w:line="360" w:lineRule="exact"/>
              <w:jc w:val="left"/>
              <w:rPr>
                <w:rFonts w:ascii="宋体"/>
                <w:color w:val="000000"/>
                <w:szCs w:val="21"/>
              </w:rPr>
            </w:pPr>
            <w:r>
              <w:rPr>
                <w:rFonts w:ascii="宋体" w:hAnsi="宋体"/>
                <w:color w:val="000000"/>
                <w:szCs w:val="21"/>
              </w:rPr>
              <w:t>2</w:t>
            </w:r>
            <w:r>
              <w:rPr>
                <w:rFonts w:hint="eastAsia" w:ascii="宋体" w:hAnsi="宋体"/>
                <w:color w:val="000000"/>
                <w:szCs w:val="21"/>
              </w:rPr>
              <w:t>、层数及尺寸</w:t>
            </w:r>
            <w:r>
              <w:rPr>
                <w:rFonts w:ascii="宋体" w:hAnsi="宋体"/>
                <w:color w:val="000000"/>
                <w:szCs w:val="21"/>
              </w:rPr>
              <w:t xml:space="preserve">: </w:t>
            </w:r>
            <w:r>
              <w:rPr>
                <w:rFonts w:hint="eastAsia" w:ascii="宋体" w:hAnsi="宋体"/>
                <w:color w:val="000000"/>
                <w:szCs w:val="21"/>
              </w:rPr>
              <w:t>≥</w:t>
            </w:r>
            <w:r>
              <w:rPr>
                <w:rFonts w:ascii="宋体" w:hAnsi="宋体"/>
                <w:color w:val="000000"/>
                <w:szCs w:val="21"/>
              </w:rPr>
              <w:t>60mm</w:t>
            </w:r>
            <w:r>
              <w:rPr>
                <w:rFonts w:hint="eastAsia" w:ascii="宋体" w:hAnsi="宋体"/>
                <w:color w:val="000000"/>
                <w:szCs w:val="21"/>
              </w:rPr>
              <w:t>培养皿×</w:t>
            </w:r>
            <w:r>
              <w:rPr>
                <w:rFonts w:ascii="宋体" w:hAnsi="宋体"/>
                <w:color w:val="000000"/>
                <w:szCs w:val="21"/>
              </w:rPr>
              <w:t>7</w:t>
            </w:r>
          </w:p>
          <w:p>
            <w:pPr>
              <w:spacing w:line="360" w:lineRule="exact"/>
              <w:jc w:val="left"/>
              <w:rPr>
                <w:rFonts w:ascii="宋体"/>
                <w:color w:val="000000"/>
                <w:szCs w:val="21"/>
              </w:rPr>
            </w:pPr>
            <w:r>
              <w:rPr>
                <w:rFonts w:ascii="宋体" w:hAnsi="宋体"/>
                <w:color w:val="000000"/>
                <w:szCs w:val="21"/>
              </w:rPr>
              <w:t>3</w:t>
            </w:r>
            <w:r>
              <w:rPr>
                <w:rFonts w:hint="eastAsia" w:ascii="宋体" w:hAnsi="宋体"/>
                <w:color w:val="000000"/>
                <w:szCs w:val="21"/>
              </w:rPr>
              <w:t>、挂瓶接口：≥</w:t>
            </w:r>
            <w:r>
              <w:rPr>
                <w:rFonts w:ascii="宋体" w:hAnsi="宋体"/>
                <w:color w:val="000000"/>
                <w:szCs w:val="21"/>
              </w:rPr>
              <w:t>8</w:t>
            </w:r>
            <w:r>
              <w:rPr>
                <w:rFonts w:hint="eastAsia" w:ascii="宋体" w:hAnsi="宋体"/>
                <w:color w:val="000000"/>
                <w:szCs w:val="21"/>
              </w:rPr>
              <w:t>个（可扩展为</w:t>
            </w:r>
            <w:r>
              <w:rPr>
                <w:rFonts w:ascii="宋体" w:hAnsi="宋体"/>
                <w:color w:val="000000"/>
                <w:szCs w:val="21"/>
              </w:rPr>
              <w:t>16</w:t>
            </w:r>
            <w:r>
              <w:rPr>
                <w:rFonts w:hint="eastAsia" w:ascii="宋体" w:hAnsi="宋体"/>
                <w:color w:val="000000"/>
                <w:szCs w:val="21"/>
              </w:rPr>
              <w:t>个接口）；</w:t>
            </w:r>
          </w:p>
          <w:p>
            <w:pPr>
              <w:spacing w:line="360" w:lineRule="exact"/>
              <w:jc w:val="left"/>
              <w:rPr>
                <w:rFonts w:ascii="宋体"/>
                <w:color w:val="000000"/>
                <w:szCs w:val="21"/>
              </w:rPr>
            </w:pPr>
            <w:r>
              <w:rPr>
                <w:rFonts w:ascii="宋体" w:hAnsi="宋体"/>
                <w:color w:val="000000"/>
                <w:szCs w:val="21"/>
              </w:rPr>
              <w:t>4</w:t>
            </w:r>
            <w:r>
              <w:rPr>
                <w:rFonts w:hint="eastAsia" w:ascii="宋体" w:hAnsi="宋体"/>
                <w:color w:val="000000"/>
                <w:szCs w:val="21"/>
              </w:rPr>
              <w:t>、适用容器：≥</w:t>
            </w:r>
            <w:r>
              <w:rPr>
                <w:rFonts w:ascii="宋体" w:hAnsi="宋体"/>
                <w:color w:val="000000"/>
                <w:szCs w:val="21"/>
              </w:rPr>
              <w:t>29mm</w:t>
            </w:r>
            <w:r>
              <w:rPr>
                <w:rFonts w:hint="eastAsia" w:ascii="宋体" w:hAnsi="宋体"/>
                <w:color w:val="000000"/>
                <w:szCs w:val="21"/>
              </w:rPr>
              <w:t>口径样品瓶，拓展配置后可使用试管，冻干瓶</w:t>
            </w:r>
          </w:p>
          <w:p>
            <w:pPr>
              <w:spacing w:line="360" w:lineRule="exact"/>
              <w:jc w:val="left"/>
              <w:rPr>
                <w:rFonts w:ascii="宋体"/>
                <w:b/>
                <w:bCs/>
                <w:color w:val="000000"/>
                <w:szCs w:val="21"/>
              </w:rPr>
            </w:pPr>
            <w:r>
              <w:rPr>
                <w:rFonts w:hint="eastAsia" w:ascii="宋体" w:hAnsi="宋体"/>
                <w:b/>
                <w:bCs/>
                <w:color w:val="000000"/>
                <w:szCs w:val="21"/>
              </w:rPr>
              <w:t>五、配置：</w:t>
            </w:r>
          </w:p>
          <w:p>
            <w:pPr>
              <w:spacing w:line="360" w:lineRule="exact"/>
              <w:jc w:val="left"/>
              <w:rPr>
                <w:rFonts w:ascii="宋体"/>
                <w:color w:val="000000"/>
                <w:szCs w:val="21"/>
              </w:rPr>
            </w:pPr>
            <w:r>
              <w:rPr>
                <w:rFonts w:ascii="宋体" w:hAnsi="宋体"/>
                <w:color w:val="000000"/>
                <w:szCs w:val="21"/>
              </w:rPr>
              <w:t>1</w:t>
            </w:r>
            <w:r>
              <w:rPr>
                <w:rFonts w:hint="eastAsia" w:ascii="宋体" w:hAnsi="宋体"/>
                <w:color w:val="000000"/>
                <w:szCs w:val="21"/>
              </w:rPr>
              <w:t>、冷冻干燥机主机</w:t>
            </w:r>
            <w:r>
              <w:rPr>
                <w:rFonts w:ascii="宋体" w:hAnsi="宋体"/>
                <w:color w:val="000000"/>
                <w:szCs w:val="21"/>
              </w:rPr>
              <w:t>1</w:t>
            </w:r>
            <w:r>
              <w:rPr>
                <w:rFonts w:hint="eastAsia" w:ascii="宋体" w:hAnsi="宋体"/>
                <w:color w:val="000000"/>
                <w:szCs w:val="21"/>
              </w:rPr>
              <w:t>台；</w:t>
            </w:r>
          </w:p>
          <w:p>
            <w:pPr>
              <w:spacing w:line="360" w:lineRule="exact"/>
              <w:jc w:val="left"/>
              <w:rPr>
                <w:rFonts w:ascii="宋体"/>
                <w:color w:val="000000"/>
                <w:szCs w:val="21"/>
              </w:rPr>
            </w:pPr>
            <w:r>
              <w:rPr>
                <w:rFonts w:ascii="宋体" w:hAnsi="宋体"/>
                <w:color w:val="000000"/>
                <w:szCs w:val="21"/>
              </w:rPr>
              <w:t>2</w:t>
            </w:r>
            <w:r>
              <w:rPr>
                <w:rFonts w:hint="eastAsia" w:ascii="宋体" w:hAnsi="宋体"/>
                <w:color w:val="000000"/>
                <w:szCs w:val="21"/>
              </w:rPr>
              <w:t>、真空油泵</w:t>
            </w:r>
            <w:r>
              <w:rPr>
                <w:rFonts w:ascii="宋体" w:hAnsi="宋体"/>
                <w:color w:val="000000"/>
                <w:szCs w:val="21"/>
              </w:rPr>
              <w:t>1</w:t>
            </w:r>
            <w:r>
              <w:rPr>
                <w:rFonts w:hint="eastAsia" w:ascii="宋体" w:hAnsi="宋体"/>
                <w:color w:val="000000"/>
                <w:szCs w:val="21"/>
              </w:rPr>
              <w:t>台；</w:t>
            </w:r>
          </w:p>
          <w:p>
            <w:pPr>
              <w:spacing w:line="360" w:lineRule="exact"/>
              <w:jc w:val="left"/>
              <w:rPr>
                <w:rFonts w:ascii="宋体"/>
                <w:szCs w:val="21"/>
              </w:rPr>
            </w:pPr>
            <w:r>
              <w:rPr>
                <w:rFonts w:ascii="宋体" w:hAnsi="宋体"/>
                <w:szCs w:val="21"/>
              </w:rPr>
              <w:t>3</w:t>
            </w:r>
            <w:r>
              <w:rPr>
                <w:rFonts w:hint="eastAsia" w:ascii="宋体" w:hAnsi="宋体"/>
                <w:szCs w:val="21"/>
              </w:rPr>
              <w:t>、配置</w:t>
            </w:r>
          </w:p>
          <w:p>
            <w:pPr>
              <w:spacing w:line="360" w:lineRule="exact"/>
              <w:jc w:val="left"/>
              <w:rPr>
                <w:rFonts w:ascii="宋体"/>
                <w:szCs w:val="21"/>
              </w:rPr>
            </w:pPr>
            <w:r>
              <w:rPr>
                <w:rFonts w:hint="eastAsia" w:ascii="宋体" w:hAnsi="宋体"/>
                <w:szCs w:val="21"/>
              </w:rPr>
              <w:t>烧杯用干燥腔</w:t>
            </w:r>
            <w:r>
              <w:rPr>
                <w:rFonts w:ascii="宋体" w:hAnsi="宋体"/>
                <w:szCs w:val="21"/>
              </w:rPr>
              <w:t>1</w:t>
            </w:r>
            <w:r>
              <w:rPr>
                <w:rFonts w:hint="eastAsia" w:ascii="宋体" w:hAnsi="宋体"/>
                <w:szCs w:val="21"/>
              </w:rPr>
              <w:t>个、干燥烧杯盖直角型</w:t>
            </w:r>
            <w:r>
              <w:rPr>
                <w:rFonts w:ascii="宋体" w:hAnsi="宋体"/>
                <w:szCs w:val="21"/>
              </w:rPr>
              <w:t>10</w:t>
            </w:r>
            <w:r>
              <w:rPr>
                <w:rFonts w:hint="eastAsia" w:ascii="宋体" w:hAnsi="宋体"/>
                <w:szCs w:val="21"/>
              </w:rPr>
              <w:t>个、干燥烧杯盖</w:t>
            </w:r>
            <w:r>
              <w:rPr>
                <w:rFonts w:ascii="宋体" w:hAnsi="宋体"/>
                <w:szCs w:val="21"/>
              </w:rPr>
              <w:t>45</w:t>
            </w:r>
            <w:r>
              <w:rPr>
                <w:rFonts w:hint="eastAsia" w:ascii="宋体" w:hAnsi="宋体"/>
                <w:szCs w:val="21"/>
              </w:rPr>
              <w:t>度弯</w:t>
            </w:r>
            <w:r>
              <w:rPr>
                <w:rFonts w:ascii="宋体" w:hAnsi="宋体"/>
                <w:szCs w:val="21"/>
              </w:rPr>
              <w:t>5</w:t>
            </w:r>
            <w:r>
              <w:rPr>
                <w:rFonts w:hint="eastAsia" w:ascii="宋体" w:hAnsi="宋体"/>
                <w:szCs w:val="21"/>
              </w:rPr>
              <w:t>个、干燥烧杯</w:t>
            </w:r>
            <w:r>
              <w:rPr>
                <w:rFonts w:ascii="宋体" w:hAnsi="宋体"/>
                <w:szCs w:val="21"/>
              </w:rPr>
              <w:t>120ml10</w:t>
            </w:r>
            <w:r>
              <w:rPr>
                <w:rFonts w:hint="eastAsia" w:ascii="宋体" w:hAnsi="宋体"/>
                <w:szCs w:val="21"/>
              </w:rPr>
              <w:t>个、干燥烧杯</w:t>
            </w:r>
            <w:r>
              <w:rPr>
                <w:rFonts w:ascii="宋体" w:hAnsi="宋体"/>
                <w:szCs w:val="21"/>
              </w:rPr>
              <w:t>250ml5</w:t>
            </w:r>
            <w:r>
              <w:rPr>
                <w:rFonts w:hint="eastAsia" w:ascii="宋体" w:hAnsi="宋体"/>
                <w:szCs w:val="21"/>
              </w:rPr>
              <w:t>个、变压器</w:t>
            </w:r>
            <w:r>
              <w:rPr>
                <w:rFonts w:ascii="宋体" w:hAnsi="宋体"/>
                <w:szCs w:val="21"/>
              </w:rPr>
              <w:t>AC220V/100V1</w:t>
            </w:r>
            <w:r>
              <w:rPr>
                <w:rFonts w:hint="eastAsia" w:ascii="宋体" w:hAnsi="宋体"/>
                <w:szCs w:val="21"/>
              </w:rPr>
              <w:t>个</w:t>
            </w:r>
          </w:p>
          <w:p>
            <w:pPr>
              <w:spacing w:line="240" w:lineRule="exact"/>
              <w:jc w:val="center"/>
              <w:rPr>
                <w:rFonts w:ascii="Times New Roman" w:hAnsi="Times New Roman"/>
                <w:szCs w:val="21"/>
              </w:rPr>
            </w:pP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jc w:val="center"/>
              <w:rPr>
                <w:rFonts w:ascii="Times New Roman" w:hAnsi="Times New Roman"/>
                <w:szCs w:val="24"/>
              </w:rPr>
            </w:pPr>
            <w:r>
              <w:rPr>
                <w:rFonts w:hint="eastAsia" w:ascii="Times New Roman" w:hAnsi="Times New Roman"/>
                <w:szCs w:val="24"/>
              </w:rPr>
              <w:t>维保</w:t>
            </w:r>
            <w:r>
              <w:rPr>
                <w:rFonts w:ascii="Times New Roman" w:hAnsi="Times New Roman"/>
                <w:szCs w:val="24"/>
              </w:rPr>
              <w:t>1</w:t>
            </w:r>
            <w:r>
              <w:rPr>
                <w:rFonts w:hint="eastAsia" w:ascii="Times New Roman" w:hAnsi="Times New Roman"/>
                <w:szCs w:val="24"/>
              </w:rPr>
              <w:t>年，</w:t>
            </w:r>
            <w:r>
              <w:rPr>
                <w:rFonts w:hint="eastAsia" w:ascii="宋体" w:hAnsi="宋体"/>
                <w:szCs w:val="21"/>
              </w:rPr>
              <w:t>进口做完免税后</w:t>
            </w:r>
            <w:r>
              <w:rPr>
                <w:rFonts w:ascii="宋体" w:hAnsi="宋体"/>
                <w:szCs w:val="21"/>
              </w:rPr>
              <w:t>45</w:t>
            </w:r>
            <w:r>
              <w:rPr>
                <w:rFonts w:hint="eastAsia" w:ascii="宋体" w:hAnsi="宋体"/>
                <w:szCs w:val="21"/>
              </w:rPr>
              <w:t>天供货</w:t>
            </w:r>
            <w:r>
              <w:rPr>
                <w:rFonts w:hint="eastAsia" w:ascii="Times New Roman" w:hAnsi="Times New Roman"/>
                <w:szCs w:val="24"/>
              </w:rPr>
              <w:t>。设备的售后服务</w:t>
            </w:r>
            <w:r>
              <w:rPr>
                <w:rFonts w:ascii="Times New Roman" w:hAnsi="Times New Roman"/>
                <w:szCs w:val="24"/>
              </w:rPr>
              <w:t>2</w:t>
            </w:r>
            <w:r>
              <w:rPr>
                <w:rFonts w:hint="eastAsia" w:ascii="Times New Roman" w:hAnsi="Times New Roman"/>
                <w:szCs w:val="24"/>
              </w:rPr>
              <w:t>小时回应，</w:t>
            </w:r>
            <w:r>
              <w:rPr>
                <w:rFonts w:ascii="Times New Roman" w:hAnsi="Times New Roman"/>
                <w:szCs w:val="24"/>
              </w:rPr>
              <w:t>48</w:t>
            </w:r>
            <w:r>
              <w:rPr>
                <w:rFonts w:hint="eastAsia" w:ascii="Times New Roman" w:hAnsi="Times New Roman"/>
                <w:szCs w:val="24"/>
              </w:rPr>
              <w:t>小时内免费上门服务。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9"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3</w:t>
            </w:r>
          </w:p>
        </w:tc>
        <w:tc>
          <w:tcPr>
            <w:tcW w:w="1665" w:type="dxa"/>
            <w:vAlign w:val="center"/>
          </w:tcPr>
          <w:p>
            <w:pPr>
              <w:spacing w:line="240" w:lineRule="exact"/>
              <w:jc w:val="left"/>
              <w:rPr>
                <w:rFonts w:ascii="Times New Roman" w:hAnsi="Times New Roman"/>
                <w:szCs w:val="24"/>
              </w:rPr>
            </w:pPr>
          </w:p>
          <w:p>
            <w:pPr>
              <w:spacing w:line="240" w:lineRule="exact"/>
              <w:jc w:val="left"/>
              <w:rPr>
                <w:rFonts w:ascii="Times New Roman" w:hAnsi="Times New Roman"/>
                <w:szCs w:val="24"/>
              </w:rPr>
            </w:pPr>
            <w:r>
              <w:rPr>
                <w:rFonts w:hint="eastAsia" w:ascii="Times New Roman" w:hAnsi="Times New Roman"/>
                <w:sz w:val="24"/>
                <w:szCs w:val="24"/>
              </w:rPr>
              <w:t>超净工作台</w:t>
            </w:r>
          </w:p>
          <w:p>
            <w:pPr>
              <w:spacing w:line="240" w:lineRule="exact"/>
              <w:jc w:val="left"/>
              <w:rPr>
                <w:rFonts w:ascii="Times New Roman" w:hAnsi="Times New Roman"/>
                <w:szCs w:val="24"/>
              </w:rPr>
            </w:pPr>
          </w:p>
          <w:p>
            <w:pPr>
              <w:spacing w:line="240" w:lineRule="exact"/>
              <w:jc w:val="left"/>
              <w:rPr>
                <w:rFonts w:ascii="Times New Roman" w:hAnsi="Times New Roman"/>
                <w:szCs w:val="24"/>
              </w:rPr>
            </w:pPr>
          </w:p>
        </w:tc>
        <w:tc>
          <w:tcPr>
            <w:tcW w:w="7587" w:type="dxa"/>
            <w:vAlign w:val="center"/>
          </w:tcPr>
          <w:p>
            <w:pPr>
              <w:spacing w:line="240" w:lineRule="exact"/>
              <w:jc w:val="left"/>
              <w:rPr>
                <w:rFonts w:ascii="宋体" w:cs="宋体"/>
                <w:szCs w:val="21"/>
              </w:rPr>
            </w:pPr>
            <w:r>
              <w:rPr>
                <w:rFonts w:ascii="宋体" w:hAnsi="宋体" w:cs="宋体"/>
                <w:szCs w:val="21"/>
              </w:rPr>
              <w:t>1</w:t>
            </w:r>
            <w:r>
              <w:rPr>
                <w:rFonts w:hint="eastAsia" w:ascii="宋体" w:hAnsi="宋体" w:cs="宋体"/>
                <w:szCs w:val="21"/>
              </w:rPr>
              <w:t>、内配有通过国际电气安全认证的防溅插座。</w:t>
            </w:r>
          </w:p>
          <w:p>
            <w:pPr>
              <w:spacing w:line="240" w:lineRule="exact"/>
              <w:jc w:val="left"/>
              <w:rPr>
                <w:rFonts w:ascii="Times New Roman" w:hAnsi="Times New Roman"/>
                <w:szCs w:val="21"/>
              </w:rPr>
            </w:pPr>
            <w:r>
              <w:rPr>
                <w:rFonts w:ascii="宋体" w:hAnsi="宋体" w:cs="宋体"/>
                <w:szCs w:val="21"/>
              </w:rPr>
              <w:t>2</w:t>
            </w:r>
            <w:r>
              <w:rPr>
                <w:rFonts w:hint="eastAsia" w:ascii="宋体" w:hAnsi="宋体" w:cs="宋体"/>
                <w:szCs w:val="21"/>
              </w:rPr>
              <w:t>、使用高效过滤器，对于＞</w:t>
            </w:r>
            <w:r>
              <w:rPr>
                <w:rFonts w:ascii="宋体" w:hAnsi="宋体" w:cs="宋体"/>
                <w:szCs w:val="21"/>
              </w:rPr>
              <w:t>0.3</w:t>
            </w:r>
            <w:r>
              <w:rPr>
                <w:rFonts w:hint="eastAsia" w:ascii="宋体" w:hAnsi="宋体" w:cs="宋体"/>
                <w:szCs w:val="21"/>
              </w:rPr>
              <w:t>μ</w:t>
            </w:r>
            <w:r>
              <w:rPr>
                <w:rFonts w:ascii="宋体" w:hAnsi="宋体" w:cs="宋体"/>
                <w:szCs w:val="21"/>
              </w:rPr>
              <w:t>m</w:t>
            </w:r>
            <w:r>
              <w:rPr>
                <w:rFonts w:hint="eastAsia" w:ascii="宋体" w:hAnsi="宋体" w:cs="宋体"/>
                <w:szCs w:val="21"/>
              </w:rPr>
              <w:t>颗粒系可高达</w:t>
            </w:r>
            <w:r>
              <w:rPr>
                <w:rFonts w:ascii="宋体" w:hAnsi="宋体" w:cs="宋体"/>
                <w:szCs w:val="21"/>
              </w:rPr>
              <w:t>99.99%</w:t>
            </w:r>
            <w:r>
              <w:rPr>
                <w:rFonts w:hint="eastAsia" w:ascii="宋体" w:hAnsi="宋体" w:cs="宋体"/>
                <w:szCs w:val="21"/>
              </w:rPr>
              <w:t>截流效率</w:t>
            </w:r>
            <w:r>
              <w:rPr>
                <w:rFonts w:ascii="宋体" w:cs="宋体"/>
                <w:szCs w:val="21"/>
              </w:rPr>
              <w:br w:type="textWrapping"/>
            </w:r>
            <w:r>
              <w:rPr>
                <w:rFonts w:ascii="宋体" w:hAnsi="宋体" w:cs="宋体"/>
                <w:szCs w:val="21"/>
              </w:rPr>
              <w:t>3</w:t>
            </w:r>
            <w:r>
              <w:rPr>
                <w:rFonts w:hint="eastAsia" w:ascii="宋体" w:hAnsi="宋体" w:cs="宋体"/>
                <w:szCs w:val="21"/>
              </w:rPr>
              <w:t>、操作室内的空气洁净度符合</w:t>
            </w:r>
            <w:r>
              <w:rPr>
                <w:rFonts w:ascii="宋体" w:hAnsi="宋体" w:cs="宋体"/>
                <w:szCs w:val="21"/>
              </w:rPr>
              <w:t>ISO14644.1</w:t>
            </w:r>
            <w:r>
              <w:rPr>
                <w:rFonts w:hint="eastAsia" w:ascii="宋体" w:hAnsi="宋体" w:cs="宋体"/>
                <w:szCs w:val="21"/>
              </w:rPr>
              <w:t>的</w:t>
            </w:r>
            <w:r>
              <w:rPr>
                <w:rFonts w:ascii="宋体" w:hAnsi="宋体" w:cs="宋体"/>
                <w:szCs w:val="21"/>
              </w:rPr>
              <w:t>4</w:t>
            </w:r>
            <w:r>
              <w:rPr>
                <w:rFonts w:hint="eastAsia" w:ascii="宋体" w:hAnsi="宋体" w:cs="宋体"/>
                <w:szCs w:val="21"/>
              </w:rPr>
              <w:t>级标准，优于</w:t>
            </w:r>
            <w:r>
              <w:rPr>
                <w:rFonts w:ascii="宋体" w:hAnsi="宋体" w:cs="宋体"/>
                <w:szCs w:val="21"/>
              </w:rPr>
              <w:t>10</w:t>
            </w:r>
            <w:r>
              <w:rPr>
                <w:rFonts w:hint="eastAsia" w:ascii="宋体" w:hAnsi="宋体" w:cs="宋体"/>
                <w:szCs w:val="21"/>
              </w:rPr>
              <w:t>级洁净标准要求</w:t>
            </w:r>
            <w:r>
              <w:rPr>
                <w:rFonts w:ascii="宋体" w:cs="宋体"/>
                <w:szCs w:val="21"/>
              </w:rPr>
              <w:t> </w:t>
            </w:r>
            <w:r>
              <w:rPr>
                <w:rFonts w:ascii="宋体" w:cs="宋体"/>
                <w:szCs w:val="21"/>
              </w:rPr>
              <w:br w:type="textWrapping"/>
            </w:r>
            <w:r>
              <w:rPr>
                <w:rFonts w:ascii="宋体" w:hAnsi="宋体" w:cs="宋体"/>
                <w:szCs w:val="21"/>
              </w:rPr>
              <w:t>4</w:t>
            </w:r>
            <w:r>
              <w:rPr>
                <w:rFonts w:hint="eastAsia" w:ascii="宋体" w:hAnsi="宋体" w:cs="宋体"/>
                <w:szCs w:val="21"/>
              </w:rPr>
              <w:t>、使用外转子风机，独有的反相叶轮设计，性能稳定，低噪音，低能耗、</w:t>
            </w:r>
            <w:r>
              <w:rPr>
                <w:rFonts w:ascii="宋体" w:cs="宋体"/>
                <w:szCs w:val="21"/>
              </w:rPr>
              <w:br w:type="textWrapping"/>
            </w:r>
            <w:r>
              <w:rPr>
                <w:rFonts w:hint="eastAsia" w:ascii="宋体" w:hAnsi="宋体" w:cs="宋体"/>
                <w:szCs w:val="21"/>
              </w:rPr>
              <w:t>震动小，使用寿命长。</w:t>
            </w:r>
            <w:r>
              <w:rPr>
                <w:rFonts w:ascii="宋体" w:cs="宋体"/>
                <w:szCs w:val="21"/>
              </w:rPr>
              <w:br w:type="textWrapping"/>
            </w:r>
            <w:r>
              <w:rPr>
                <w:rFonts w:ascii="宋体" w:hAnsi="宋体" w:cs="宋体"/>
                <w:szCs w:val="21"/>
              </w:rPr>
              <w:t>5</w:t>
            </w:r>
            <w:r>
              <w:rPr>
                <w:rFonts w:hint="eastAsia" w:ascii="宋体" w:hAnsi="宋体" w:cs="宋体"/>
                <w:szCs w:val="21"/>
              </w:rPr>
              <w:t>、高品质整块不锈钢台面，圆滑无清洁“死角”区，操作台面前部升起，避免液体遗洒流出。标准电源接口在操作台后壁。</w:t>
            </w:r>
            <w:r>
              <w:rPr>
                <w:rFonts w:ascii="宋体" w:cs="宋体"/>
                <w:szCs w:val="21"/>
              </w:rPr>
              <w:br w:type="textWrapping"/>
            </w:r>
            <w:r>
              <w:rPr>
                <w:rFonts w:ascii="宋体" w:hAnsi="宋体" w:cs="宋体"/>
                <w:szCs w:val="21"/>
              </w:rPr>
              <w:t>6</w:t>
            </w:r>
            <w:r>
              <w:rPr>
                <w:rFonts w:hint="eastAsia" w:ascii="宋体" w:hAnsi="宋体" w:cs="宋体"/>
                <w:szCs w:val="21"/>
              </w:rPr>
              <w:t>、前窗</w:t>
            </w:r>
            <w:r>
              <w:rPr>
                <w:rFonts w:ascii="宋体" w:hAnsi="宋体" w:cs="宋体"/>
                <w:szCs w:val="21"/>
              </w:rPr>
              <w:t>5</w:t>
            </w:r>
            <w:r>
              <w:rPr>
                <w:rFonts w:hint="eastAsia" w:ascii="宋体" w:hAnsi="宋体" w:cs="宋体"/>
                <w:szCs w:val="21"/>
              </w:rPr>
              <w:t>度倾斜角设计，操作更加舒适</w:t>
            </w:r>
            <w:r>
              <w:rPr>
                <w:rFonts w:ascii="宋体" w:cs="宋体"/>
                <w:szCs w:val="21"/>
              </w:rPr>
              <w:br w:type="textWrapping"/>
            </w:r>
            <w:r>
              <w:rPr>
                <w:rFonts w:ascii="宋体" w:hAnsi="宋体" w:cs="宋体"/>
                <w:szCs w:val="21"/>
              </w:rPr>
              <w:t>7</w:t>
            </w:r>
            <w:r>
              <w:rPr>
                <w:rFonts w:hint="eastAsia" w:ascii="宋体" w:hAnsi="宋体" w:cs="宋体"/>
                <w:szCs w:val="21"/>
              </w:rPr>
              <w:t>、</w:t>
            </w:r>
            <w:r>
              <w:rPr>
                <w:rFonts w:ascii="宋体" w:hAnsi="宋体" w:cs="宋体"/>
                <w:szCs w:val="21"/>
              </w:rPr>
              <w:t>5mm</w:t>
            </w:r>
            <w:r>
              <w:rPr>
                <w:rFonts w:hint="eastAsia" w:ascii="宋体" w:hAnsi="宋体" w:cs="宋体"/>
                <w:szCs w:val="21"/>
              </w:rPr>
              <w:t>厚钢化玻璃侧壁，防紫外又可增加操作室采光度。</w:t>
            </w:r>
            <w:r>
              <w:rPr>
                <w:rFonts w:ascii="宋体" w:cs="宋体"/>
                <w:szCs w:val="21"/>
              </w:rPr>
              <w:br w:type="textWrapping"/>
            </w:r>
            <w:r>
              <w:rPr>
                <w:rFonts w:ascii="宋体" w:hAnsi="宋体" w:cs="宋体"/>
                <w:szCs w:val="21"/>
              </w:rPr>
              <w:t>8.</w:t>
            </w:r>
            <w:r>
              <w:rPr>
                <w:rFonts w:hint="eastAsia" w:ascii="宋体" w:hAnsi="宋体" w:cs="宋体"/>
                <w:szCs w:val="21"/>
              </w:rPr>
              <w:t>排气孔背板设计，增加操作空间</w:t>
            </w:r>
            <w:r>
              <w:rPr>
                <w:rFonts w:ascii="宋体" w:cs="宋体"/>
                <w:szCs w:val="21"/>
              </w:rPr>
              <w:br w:type="textWrapping"/>
            </w:r>
            <w:r>
              <w:rPr>
                <w:rFonts w:ascii="宋体" w:hAnsi="宋体" w:cs="宋体"/>
                <w:szCs w:val="21"/>
              </w:rPr>
              <w:t>9</w:t>
            </w:r>
            <w:r>
              <w:rPr>
                <w:rFonts w:hint="eastAsia" w:ascii="宋体" w:hAnsi="宋体" w:cs="宋体"/>
                <w:szCs w:val="21"/>
              </w:rPr>
              <w:t>、采用数显微电脑程控系统，触摸式按键控制风机、灯光、电源插座和紫外灯。</w:t>
            </w:r>
            <w:r>
              <w:rPr>
                <w:rFonts w:ascii="宋体" w:cs="宋体"/>
                <w:szCs w:val="21"/>
              </w:rPr>
              <w:br w:type="textWrapping"/>
            </w:r>
            <w:r>
              <w:rPr>
                <w:rFonts w:ascii="宋体" w:hAnsi="宋体" w:cs="宋体"/>
                <w:szCs w:val="21"/>
              </w:rPr>
              <w:t>10.</w:t>
            </w:r>
            <w:r>
              <w:rPr>
                <w:rFonts w:hint="eastAsia" w:ascii="宋体" w:hAnsi="宋体" w:cs="宋体"/>
                <w:szCs w:val="21"/>
              </w:rPr>
              <w:t>可设定紫外灭菌时间，延长紫外灯的使用寿命，避免对操作者的伤害</w:t>
            </w:r>
            <w:r>
              <w:rPr>
                <w:rFonts w:ascii="宋体" w:cs="宋体"/>
                <w:szCs w:val="21"/>
              </w:rPr>
              <w:t>.</w:t>
            </w:r>
            <w:r>
              <w:rPr>
                <w:rFonts w:hint="eastAsia" w:ascii="宋体" w:hAnsi="宋体" w:cs="宋体"/>
                <w:szCs w:val="21"/>
              </w:rPr>
              <w:t>滑动式前窗，可完全关闭进行紫外灯灭菌。</w:t>
            </w:r>
            <w:r>
              <w:rPr>
                <w:rFonts w:ascii="宋体" w:cs="宋体"/>
                <w:szCs w:val="21"/>
              </w:rPr>
              <w:br w:type="textWrapping"/>
            </w:r>
            <w:r>
              <w:rPr>
                <w:rFonts w:ascii="宋体" w:hAnsi="宋体" w:cs="宋体"/>
                <w:szCs w:val="21"/>
              </w:rPr>
              <w:t>11</w:t>
            </w:r>
            <w:r>
              <w:rPr>
                <w:rFonts w:hint="eastAsia" w:ascii="宋体" w:hAnsi="宋体" w:cs="宋体"/>
                <w:szCs w:val="21"/>
              </w:rPr>
              <w:t>、抗菌涂层，避免柜体表面细菌、微生物滋生污染</w:t>
            </w:r>
            <w:r>
              <w:rPr>
                <w:rFonts w:ascii="宋体" w:cs="宋体"/>
                <w:szCs w:val="21"/>
              </w:rPr>
              <w:br w:type="textWrapping"/>
            </w:r>
            <w:r>
              <w:rPr>
                <w:rFonts w:ascii="宋体" w:hAnsi="宋体" w:cs="宋体"/>
                <w:szCs w:val="21"/>
              </w:rPr>
              <w:t>12</w:t>
            </w:r>
            <w:r>
              <w:rPr>
                <w:rFonts w:hint="eastAsia" w:ascii="宋体" w:hAnsi="宋体" w:cs="宋体"/>
                <w:szCs w:val="21"/>
              </w:rPr>
              <w:t>．外形尺寸（长×宽×高</w:t>
            </w:r>
            <w:r>
              <w:rPr>
                <w:rFonts w:ascii="宋体" w:hAnsi="宋体" w:cs="宋体"/>
                <w:szCs w:val="21"/>
              </w:rPr>
              <w:t>mm</w:t>
            </w:r>
            <w:r>
              <w:rPr>
                <w:rFonts w:hint="eastAsia" w:ascii="宋体" w:hAnsi="宋体" w:cs="宋体"/>
                <w:szCs w:val="21"/>
              </w:rPr>
              <w:t>）：小于</w:t>
            </w:r>
            <w:r>
              <w:rPr>
                <w:rFonts w:ascii="宋体" w:hAnsi="宋体" w:cs="宋体"/>
                <w:szCs w:val="21"/>
              </w:rPr>
              <w:t>1350x650x1000</w:t>
            </w:r>
            <w:r>
              <w:rPr>
                <w:rFonts w:hint="eastAsia" w:ascii="宋体" w:hAnsi="宋体" w:cs="宋体"/>
                <w:szCs w:val="21"/>
              </w:rPr>
              <w:t>；内部尺寸（长×宽×高</w:t>
            </w:r>
            <w:r>
              <w:rPr>
                <w:rFonts w:ascii="宋体" w:hAnsi="宋体" w:cs="宋体"/>
                <w:szCs w:val="21"/>
              </w:rPr>
              <w:t>mm</w:t>
            </w:r>
            <w:r>
              <w:rPr>
                <w:rFonts w:hint="eastAsia" w:ascii="宋体" w:hAnsi="宋体" w:cs="宋体"/>
                <w:szCs w:val="21"/>
              </w:rPr>
              <w:t>）：大于</w:t>
            </w:r>
            <w:r>
              <w:rPr>
                <w:rFonts w:ascii="宋体" w:hAnsi="宋体" w:cs="宋体"/>
                <w:szCs w:val="21"/>
              </w:rPr>
              <w:t>1250x540x560</w:t>
            </w:r>
            <w:r>
              <w:rPr>
                <w:rFonts w:ascii="宋体" w:hAnsi="宋体" w:cs="宋体"/>
                <w:szCs w:val="21"/>
              </w:rPr>
              <w:br w:type="textWrapping"/>
            </w:r>
            <w:r>
              <w:rPr>
                <w:rFonts w:ascii="宋体" w:hAnsi="宋体" w:cs="宋体"/>
                <w:szCs w:val="21"/>
              </w:rPr>
              <w:t>13</w:t>
            </w:r>
            <w:r>
              <w:rPr>
                <w:rFonts w:hint="eastAsia" w:ascii="宋体" w:hAnsi="宋体" w:cs="宋体"/>
                <w:szCs w:val="21"/>
              </w:rPr>
              <w:t>、噪音标准：小于</w:t>
            </w:r>
            <w:r>
              <w:rPr>
                <w:rFonts w:ascii="宋体" w:hAnsi="宋体" w:cs="宋体"/>
                <w:szCs w:val="21"/>
              </w:rPr>
              <w:t>61dBA</w:t>
            </w:r>
            <w:r>
              <w:rPr>
                <w:rFonts w:ascii="宋体" w:hAnsi="宋体" w:cs="宋体"/>
                <w:szCs w:val="21"/>
              </w:rPr>
              <w:br w:type="textWrapping"/>
            </w:r>
            <w:r>
              <w:rPr>
                <w:rFonts w:ascii="宋体" w:hAnsi="宋体" w:cs="宋体"/>
                <w:szCs w:val="21"/>
              </w:rPr>
              <w:t>14</w:t>
            </w:r>
            <w:r>
              <w:rPr>
                <w:rFonts w:hint="eastAsia" w:ascii="宋体" w:hAnsi="宋体" w:cs="宋体"/>
                <w:szCs w:val="21"/>
              </w:rPr>
              <w:t>、日光灯照度：大于</w:t>
            </w:r>
            <w:r>
              <w:rPr>
                <w:rFonts w:ascii="宋体" w:hAnsi="宋体" w:cs="宋体"/>
                <w:szCs w:val="21"/>
              </w:rPr>
              <w:t>800LUX</w:t>
            </w:r>
            <w:r>
              <w:rPr>
                <w:rFonts w:ascii="宋体" w:hAnsi="宋体" w:cs="宋体"/>
                <w:szCs w:val="21"/>
              </w:rPr>
              <w:br w:type="textWrapping"/>
            </w:r>
            <w:r>
              <w:rPr>
                <w:rFonts w:ascii="宋体" w:hAnsi="宋体" w:cs="宋体"/>
                <w:szCs w:val="21"/>
              </w:rPr>
              <w:t>15</w:t>
            </w:r>
            <w:r>
              <w:rPr>
                <w:rFonts w:hint="eastAsia" w:ascii="宋体" w:hAnsi="宋体" w:cs="宋体"/>
                <w:szCs w:val="21"/>
              </w:rPr>
              <w:t>、带温度补偿的气流传感器，可实时监控和显示气流速度，风速：约</w:t>
            </w:r>
            <w:r>
              <w:rPr>
                <w:rFonts w:ascii="宋体" w:hAnsi="宋体" w:cs="宋体"/>
                <w:szCs w:val="21"/>
              </w:rPr>
              <w:t>0.3m/s</w:t>
            </w: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jc w:val="center"/>
              <w:rPr>
                <w:rFonts w:ascii="Times New Roman" w:hAnsi="Times New Roman"/>
                <w:szCs w:val="24"/>
              </w:rPr>
            </w:pPr>
            <w:r>
              <w:rPr>
                <w:rFonts w:hint="eastAsia" w:ascii="Times New Roman" w:hAnsi="Times New Roman"/>
                <w:szCs w:val="24"/>
              </w:rPr>
              <w:t>维保</w:t>
            </w:r>
            <w:r>
              <w:rPr>
                <w:rFonts w:ascii="Times New Roman" w:hAnsi="Times New Roman"/>
                <w:szCs w:val="24"/>
              </w:rPr>
              <w:t>1</w:t>
            </w:r>
            <w:r>
              <w:rPr>
                <w:rFonts w:hint="eastAsia" w:ascii="Times New Roman" w:hAnsi="Times New Roman"/>
                <w:szCs w:val="24"/>
              </w:rPr>
              <w:t>年，</w:t>
            </w:r>
            <w:r>
              <w:rPr>
                <w:rFonts w:hint="eastAsia" w:ascii="宋体" w:hAnsi="宋体"/>
                <w:szCs w:val="21"/>
              </w:rPr>
              <w:t>合同签定后国产</w:t>
            </w:r>
            <w:r>
              <w:rPr>
                <w:rFonts w:ascii="宋体" w:hAnsi="宋体"/>
                <w:szCs w:val="21"/>
              </w:rPr>
              <w:t>30</w:t>
            </w:r>
            <w:r>
              <w:rPr>
                <w:rFonts w:hint="eastAsia" w:ascii="宋体" w:hAnsi="宋体"/>
                <w:szCs w:val="21"/>
              </w:rPr>
              <w:t>日内供货。</w:t>
            </w:r>
            <w:r>
              <w:rPr>
                <w:rFonts w:hint="eastAsia" w:ascii="Times New Roman" w:hAnsi="Times New Roman"/>
                <w:szCs w:val="24"/>
              </w:rPr>
              <w:t>设备的售后服务</w:t>
            </w:r>
            <w:r>
              <w:rPr>
                <w:rFonts w:ascii="Times New Roman" w:hAnsi="Times New Roman"/>
                <w:szCs w:val="24"/>
              </w:rPr>
              <w:t>2</w:t>
            </w:r>
            <w:r>
              <w:rPr>
                <w:rFonts w:hint="eastAsia" w:ascii="Times New Roman" w:hAnsi="Times New Roman"/>
                <w:szCs w:val="24"/>
              </w:rPr>
              <w:t>小时回应，</w:t>
            </w:r>
            <w:r>
              <w:rPr>
                <w:rFonts w:ascii="Times New Roman" w:hAnsi="Times New Roman"/>
                <w:szCs w:val="24"/>
              </w:rPr>
              <w:t>48</w:t>
            </w:r>
            <w:r>
              <w:rPr>
                <w:rFonts w:hint="eastAsia" w:ascii="Times New Roman" w:hAnsi="Times New Roman"/>
                <w:szCs w:val="24"/>
              </w:rPr>
              <w:t>小时内免费上门服务。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9"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4</w:t>
            </w:r>
          </w:p>
        </w:tc>
        <w:tc>
          <w:tcPr>
            <w:tcW w:w="1665" w:type="dxa"/>
            <w:vAlign w:val="center"/>
          </w:tcPr>
          <w:p>
            <w:pPr>
              <w:spacing w:line="240" w:lineRule="exact"/>
              <w:jc w:val="left"/>
              <w:rPr>
                <w:rFonts w:ascii="Times New Roman" w:hAnsi="Times New Roman"/>
                <w:szCs w:val="24"/>
              </w:rPr>
            </w:pPr>
          </w:p>
          <w:p>
            <w:pPr>
              <w:spacing w:line="240" w:lineRule="exact"/>
              <w:jc w:val="left"/>
              <w:rPr>
                <w:rFonts w:ascii="Times New Roman" w:hAnsi="Times New Roman"/>
                <w:szCs w:val="24"/>
              </w:rPr>
            </w:pPr>
          </w:p>
          <w:p>
            <w:pPr>
              <w:spacing w:line="240" w:lineRule="exact"/>
              <w:jc w:val="left"/>
              <w:rPr>
                <w:rFonts w:ascii="Times New Roman" w:hAnsi="Times New Roman"/>
                <w:szCs w:val="24"/>
              </w:rPr>
            </w:pPr>
            <w:r>
              <w:rPr>
                <w:rFonts w:hint="eastAsia" w:ascii="Times New Roman" w:hAnsi="Times New Roman"/>
                <w:szCs w:val="24"/>
              </w:rPr>
              <w:t>实验室气瓶柜</w:t>
            </w:r>
          </w:p>
          <w:p>
            <w:pPr>
              <w:spacing w:line="240" w:lineRule="exact"/>
              <w:jc w:val="left"/>
              <w:rPr>
                <w:rFonts w:ascii="Times New Roman" w:hAnsi="Times New Roman"/>
                <w:szCs w:val="24"/>
              </w:rPr>
            </w:pPr>
          </w:p>
        </w:tc>
        <w:tc>
          <w:tcPr>
            <w:tcW w:w="7587" w:type="dxa"/>
            <w:vAlign w:val="center"/>
          </w:tcPr>
          <w:p>
            <w:pPr>
              <w:spacing w:line="240" w:lineRule="exact"/>
              <w:jc w:val="left"/>
              <w:rPr>
                <w:rFonts w:ascii="Times New Roman" w:hAnsi="Times New Roman"/>
                <w:szCs w:val="21"/>
              </w:rPr>
            </w:pPr>
            <w:r>
              <w:rPr>
                <w:rFonts w:ascii="Times New Roman" w:hAnsi="Times New Roman"/>
                <w:szCs w:val="21"/>
              </w:rPr>
              <w:t>1</w:t>
            </w:r>
            <w:r>
              <w:rPr>
                <w:rFonts w:hint="eastAsia" w:ascii="Times New Roman" w:hAnsi="Times New Roman"/>
                <w:szCs w:val="21"/>
              </w:rPr>
              <w:t>、柜体：采用优质冷轧钢板，经酸洗磷化处理，表面通过环氧树脂静电喷涂，达到防酸碱及防锈之效果。</w:t>
            </w:r>
            <w:r>
              <w:rPr>
                <w:rFonts w:ascii="Times New Roman" w:hAnsi="Times New Roman"/>
                <w:szCs w:val="21"/>
              </w:rPr>
              <w:t xml:space="preserve"> </w:t>
            </w:r>
          </w:p>
          <w:p>
            <w:pPr>
              <w:spacing w:line="240" w:lineRule="exact"/>
              <w:jc w:val="left"/>
              <w:rPr>
                <w:rFonts w:ascii="Times New Roman" w:hAnsi="Times New Roman"/>
                <w:szCs w:val="21"/>
              </w:rPr>
            </w:pPr>
            <w:r>
              <w:rPr>
                <w:rFonts w:ascii="Times New Roman" w:hAnsi="Times New Roman"/>
                <w:szCs w:val="21"/>
              </w:rPr>
              <w:t>2</w:t>
            </w:r>
            <w:r>
              <w:rPr>
                <w:rFonts w:hint="eastAsia" w:ascii="Times New Roman" w:hAnsi="Times New Roman"/>
                <w:szCs w:val="21"/>
              </w:rPr>
              <w:t>、门板：采用可脱卸铰链，正面带视窗，视窗为防爆玻璃。</w:t>
            </w:r>
            <w:r>
              <w:rPr>
                <w:rFonts w:ascii="Times New Roman" w:hAnsi="Times New Roman"/>
                <w:szCs w:val="21"/>
              </w:rPr>
              <w:t xml:space="preserve"> </w:t>
            </w:r>
          </w:p>
          <w:p>
            <w:pPr>
              <w:spacing w:line="240" w:lineRule="exact"/>
              <w:jc w:val="left"/>
              <w:rPr>
                <w:rFonts w:ascii="Times New Roman" w:hAnsi="Times New Roman"/>
                <w:szCs w:val="21"/>
              </w:rPr>
            </w:pPr>
            <w:r>
              <w:rPr>
                <w:rFonts w:ascii="Times New Roman" w:hAnsi="Times New Roman"/>
                <w:szCs w:val="21"/>
              </w:rPr>
              <w:t>3</w:t>
            </w:r>
            <w:r>
              <w:rPr>
                <w:rFonts w:hint="eastAsia" w:ascii="Times New Roman" w:hAnsi="Times New Roman"/>
                <w:szCs w:val="21"/>
              </w:rPr>
              <w:t>、</w:t>
            </w:r>
            <w:r>
              <w:rPr>
                <w:rFonts w:ascii="Times New Roman" w:hAnsi="Times New Roman"/>
                <w:szCs w:val="21"/>
              </w:rPr>
              <w:t>PASS</w:t>
            </w:r>
            <w:r>
              <w:rPr>
                <w:rFonts w:hint="eastAsia" w:ascii="Times New Roman" w:hAnsi="Times New Roman"/>
                <w:szCs w:val="21"/>
              </w:rPr>
              <w:t>孔：柜体侧面设有</w:t>
            </w:r>
            <w:r>
              <w:rPr>
                <w:rFonts w:ascii="Times New Roman" w:hAnsi="Times New Roman"/>
                <w:szCs w:val="21"/>
              </w:rPr>
              <w:t>PASS</w:t>
            </w:r>
            <w:r>
              <w:rPr>
                <w:rFonts w:hint="eastAsia" w:ascii="Times New Roman" w:hAnsi="Times New Roman"/>
                <w:szCs w:val="21"/>
              </w:rPr>
              <w:t>孔，保证柜内气体流动。</w:t>
            </w:r>
            <w:r>
              <w:rPr>
                <w:rFonts w:ascii="Times New Roman" w:hAnsi="Times New Roman"/>
                <w:szCs w:val="21"/>
              </w:rPr>
              <w:t xml:space="preserve"> </w:t>
            </w:r>
          </w:p>
          <w:p>
            <w:pPr>
              <w:spacing w:line="240" w:lineRule="exact"/>
              <w:jc w:val="left"/>
              <w:rPr>
                <w:rFonts w:ascii="Times New Roman" w:hAnsi="Times New Roman"/>
                <w:szCs w:val="21"/>
              </w:rPr>
            </w:pPr>
            <w:r>
              <w:rPr>
                <w:rFonts w:ascii="Times New Roman" w:hAnsi="Times New Roman"/>
                <w:szCs w:val="21"/>
              </w:rPr>
              <w:t>4</w:t>
            </w:r>
            <w:r>
              <w:rPr>
                <w:rFonts w:hint="eastAsia" w:ascii="Times New Roman" w:hAnsi="Times New Roman"/>
                <w:szCs w:val="21"/>
              </w:rPr>
              <w:t>、固定链条：内部采用固定式链条，防止气瓶倾倒。</w:t>
            </w:r>
            <w:r>
              <w:rPr>
                <w:rFonts w:ascii="Times New Roman" w:hAnsi="Times New Roman"/>
                <w:szCs w:val="21"/>
              </w:rPr>
              <w:t xml:space="preserve"> </w:t>
            </w:r>
          </w:p>
          <w:p>
            <w:pPr>
              <w:spacing w:line="240" w:lineRule="exact"/>
              <w:jc w:val="left"/>
              <w:rPr>
                <w:rFonts w:ascii="Times New Roman" w:hAnsi="Times New Roman"/>
                <w:szCs w:val="21"/>
              </w:rPr>
            </w:pPr>
            <w:r>
              <w:rPr>
                <w:rFonts w:ascii="Times New Roman" w:hAnsi="Times New Roman"/>
                <w:szCs w:val="21"/>
              </w:rPr>
              <w:t>5</w:t>
            </w:r>
            <w:r>
              <w:rPr>
                <w:rFonts w:hint="eastAsia" w:ascii="Times New Roman" w:hAnsi="Times New Roman"/>
                <w:szCs w:val="21"/>
              </w:rPr>
              <w:t>、踏板：柜体底部设有可调节踏板，方便气瓶装卸。</w:t>
            </w:r>
            <w:r>
              <w:rPr>
                <w:rFonts w:ascii="Times New Roman" w:hAnsi="Times New Roman"/>
                <w:szCs w:val="21"/>
              </w:rPr>
              <w:t xml:space="preserve"> </w:t>
            </w:r>
          </w:p>
          <w:p>
            <w:pPr>
              <w:spacing w:line="240" w:lineRule="exact"/>
              <w:jc w:val="left"/>
              <w:rPr>
                <w:rFonts w:ascii="Times New Roman" w:hAnsi="Times New Roman"/>
                <w:szCs w:val="21"/>
              </w:rPr>
            </w:pPr>
            <w:r>
              <w:rPr>
                <w:rFonts w:ascii="Times New Roman" w:hAnsi="Times New Roman"/>
                <w:szCs w:val="21"/>
              </w:rPr>
              <w:t>6</w:t>
            </w:r>
            <w:r>
              <w:rPr>
                <w:rFonts w:hint="eastAsia" w:ascii="Times New Roman" w:hAnsi="Times New Roman"/>
                <w:szCs w:val="21"/>
              </w:rPr>
              <w:t>、拉手：采用嵌入式高强度拉手</w:t>
            </w:r>
            <w:r>
              <w:rPr>
                <w:rFonts w:ascii="Times New Roman" w:hAnsi="Times New Roman"/>
                <w:szCs w:val="21"/>
              </w:rPr>
              <w:t xml:space="preserve"> </w:t>
            </w:r>
          </w:p>
          <w:p>
            <w:pPr>
              <w:spacing w:line="240" w:lineRule="exact"/>
              <w:jc w:val="left"/>
              <w:rPr>
                <w:rFonts w:ascii="Times New Roman" w:hAnsi="Times New Roman"/>
                <w:szCs w:val="21"/>
              </w:rPr>
            </w:pPr>
            <w:r>
              <w:rPr>
                <w:rFonts w:ascii="Times New Roman" w:hAnsi="Times New Roman"/>
                <w:szCs w:val="21"/>
              </w:rPr>
              <w:t>7</w:t>
            </w:r>
            <w:r>
              <w:rPr>
                <w:rFonts w:hint="eastAsia" w:ascii="Times New Roman" w:hAnsi="Times New Roman"/>
                <w:szCs w:val="21"/>
              </w:rPr>
              <w:t>、报警器：报警装置可识别：可燃式气体（如甲烷、乙炔、煤气、氢气等）等，采用专用可燃气体探测器，空气扩散采样，当达到芯片切点设定的浓度时，将自动报警。</w:t>
            </w:r>
            <w:r>
              <w:rPr>
                <w:rFonts w:ascii="Times New Roman" w:hAnsi="Times New Roman"/>
                <w:szCs w:val="21"/>
              </w:rPr>
              <w:t xml:space="preserve"> </w:t>
            </w:r>
          </w:p>
          <w:p>
            <w:pPr>
              <w:spacing w:line="240" w:lineRule="exact"/>
              <w:jc w:val="left"/>
              <w:rPr>
                <w:rFonts w:ascii="Times New Roman" w:hAnsi="Times New Roman"/>
                <w:szCs w:val="21"/>
              </w:rPr>
            </w:pPr>
            <w:r>
              <w:rPr>
                <w:rFonts w:ascii="Times New Roman" w:hAnsi="Times New Roman"/>
                <w:szCs w:val="21"/>
              </w:rPr>
              <w:t>8</w:t>
            </w:r>
            <w:r>
              <w:rPr>
                <w:rFonts w:hint="eastAsia" w:ascii="Times New Roman" w:hAnsi="Times New Roman"/>
                <w:szCs w:val="21"/>
              </w:rPr>
              <w:t>、报警系统：当柜内传感器检测到气体泄漏时，会自动报警，同时风机工作。</w:t>
            </w:r>
            <w:r>
              <w:rPr>
                <w:rFonts w:ascii="Times New Roman" w:hAnsi="Times New Roman"/>
                <w:szCs w:val="21"/>
              </w:rPr>
              <w:t xml:space="preserve"> </w:t>
            </w:r>
          </w:p>
          <w:p>
            <w:pPr>
              <w:spacing w:line="240" w:lineRule="exact"/>
              <w:jc w:val="left"/>
              <w:rPr>
                <w:rFonts w:ascii="Times New Roman" w:hAnsi="Times New Roman"/>
                <w:szCs w:val="21"/>
              </w:rPr>
            </w:pPr>
            <w:r>
              <w:rPr>
                <w:rFonts w:ascii="Times New Roman" w:hAnsi="Times New Roman"/>
                <w:szCs w:val="21"/>
              </w:rPr>
              <w:t>9</w:t>
            </w:r>
            <w:r>
              <w:rPr>
                <w:rFonts w:hint="eastAsia" w:ascii="Times New Roman" w:hAnsi="Times New Roman"/>
                <w:szCs w:val="21"/>
              </w:rPr>
              <w:t>、自动排风系统：当柜内传感器检测到气体泄漏并报警的同时，顶部风机会自动工作，将气体通过排风管排出室外，保证工作区域的人身安全。</w:t>
            </w:r>
          </w:p>
          <w:p>
            <w:pPr>
              <w:spacing w:line="240" w:lineRule="exact"/>
              <w:jc w:val="left"/>
              <w:rPr>
                <w:rFonts w:ascii="Times New Roman" w:hAnsi="Times New Roman"/>
                <w:szCs w:val="21"/>
              </w:rPr>
            </w:pPr>
            <w:r>
              <w:rPr>
                <w:rFonts w:ascii="Times New Roman" w:hAnsi="Times New Roman"/>
                <w:szCs w:val="21"/>
              </w:rPr>
              <w:t>10</w:t>
            </w:r>
            <w:r>
              <w:rPr>
                <w:rFonts w:hint="eastAsia" w:ascii="Times New Roman" w:hAnsi="Times New Roman"/>
                <w:szCs w:val="21"/>
              </w:rPr>
              <w:t>、规格：</w:t>
            </w:r>
            <w:r>
              <w:rPr>
                <w:rFonts w:hint="eastAsia" w:ascii="宋体" w:hAnsi="宋体"/>
                <w:szCs w:val="21"/>
              </w:rPr>
              <w:t>≥</w:t>
            </w:r>
            <w:r>
              <w:rPr>
                <w:rFonts w:ascii="Times New Roman" w:hAnsi="Times New Roman"/>
                <w:szCs w:val="21"/>
              </w:rPr>
              <w:t>(H)190*(W)90*(D)45CM</w:t>
            </w:r>
          </w:p>
          <w:p>
            <w:pPr>
              <w:spacing w:line="240" w:lineRule="exact"/>
              <w:jc w:val="left"/>
              <w:rPr>
                <w:rFonts w:ascii="Times New Roman" w:hAnsi="Times New Roman"/>
                <w:szCs w:val="21"/>
              </w:rPr>
            </w:pPr>
            <w:r>
              <w:rPr>
                <w:rFonts w:ascii="Times New Roman" w:hAnsi="Times New Roman"/>
                <w:szCs w:val="21"/>
              </w:rPr>
              <w:t>11</w:t>
            </w:r>
            <w:r>
              <w:rPr>
                <w:rFonts w:hint="eastAsia" w:ascii="Times New Roman" w:hAnsi="Times New Roman"/>
                <w:szCs w:val="21"/>
              </w:rPr>
              <w:t>、容量可储存</w:t>
            </w:r>
            <w:r>
              <w:rPr>
                <w:rFonts w:ascii="Times New Roman" w:hAnsi="Times New Roman"/>
                <w:szCs w:val="21"/>
              </w:rPr>
              <w:t>2</w:t>
            </w:r>
            <w:r>
              <w:rPr>
                <w:rFonts w:hint="eastAsia" w:ascii="Times New Roman" w:hAnsi="Times New Roman"/>
                <w:szCs w:val="21"/>
              </w:rPr>
              <w:t>只气瓶</w:t>
            </w:r>
          </w:p>
        </w:tc>
        <w:tc>
          <w:tcPr>
            <w:tcW w:w="706" w:type="dxa"/>
            <w:vAlign w:val="center"/>
          </w:tcPr>
          <w:p>
            <w:pPr>
              <w:jc w:val="center"/>
              <w:rPr>
                <w:rFonts w:ascii="Times New Roman" w:hAnsi="Times New Roman"/>
                <w:szCs w:val="24"/>
              </w:rPr>
            </w:pPr>
            <w:r>
              <w:rPr>
                <w:rFonts w:ascii="Times New Roman" w:hAnsi="Times New Roman"/>
                <w:szCs w:val="24"/>
              </w:rPr>
              <w:t>3</w:t>
            </w:r>
          </w:p>
        </w:tc>
        <w:tc>
          <w:tcPr>
            <w:tcW w:w="1390" w:type="dxa"/>
            <w:vAlign w:val="center"/>
          </w:tcPr>
          <w:p>
            <w:pPr>
              <w:jc w:val="center"/>
              <w:rPr>
                <w:rFonts w:ascii="Times New Roman" w:hAnsi="Times New Roman"/>
                <w:szCs w:val="24"/>
              </w:rPr>
            </w:pPr>
            <w:r>
              <w:rPr>
                <w:rFonts w:hint="eastAsia" w:ascii="Times New Roman" w:hAnsi="Times New Roman"/>
                <w:szCs w:val="24"/>
              </w:rPr>
              <w:t>维保</w:t>
            </w:r>
            <w:r>
              <w:rPr>
                <w:rFonts w:ascii="Times New Roman" w:hAnsi="Times New Roman"/>
                <w:szCs w:val="24"/>
              </w:rPr>
              <w:t>1</w:t>
            </w:r>
            <w:r>
              <w:rPr>
                <w:rFonts w:hint="eastAsia" w:ascii="Times New Roman" w:hAnsi="Times New Roman"/>
                <w:szCs w:val="24"/>
              </w:rPr>
              <w:t>年，</w:t>
            </w:r>
            <w:r>
              <w:rPr>
                <w:rFonts w:hint="eastAsia" w:ascii="宋体" w:hAnsi="宋体"/>
                <w:szCs w:val="21"/>
              </w:rPr>
              <w:t>合同签定后国产</w:t>
            </w:r>
            <w:r>
              <w:rPr>
                <w:rFonts w:ascii="宋体" w:hAnsi="宋体"/>
                <w:szCs w:val="21"/>
              </w:rPr>
              <w:t>30</w:t>
            </w:r>
            <w:r>
              <w:rPr>
                <w:rFonts w:hint="eastAsia" w:ascii="宋体" w:hAnsi="宋体"/>
                <w:szCs w:val="21"/>
              </w:rPr>
              <w:t>日内供货。</w:t>
            </w:r>
            <w:r>
              <w:rPr>
                <w:rFonts w:hint="eastAsia" w:ascii="Times New Roman" w:hAnsi="Times New Roman"/>
                <w:szCs w:val="24"/>
              </w:rPr>
              <w:t>设备的售后服务</w:t>
            </w:r>
            <w:r>
              <w:rPr>
                <w:rFonts w:ascii="Times New Roman" w:hAnsi="Times New Roman"/>
                <w:szCs w:val="24"/>
              </w:rPr>
              <w:t>2</w:t>
            </w:r>
            <w:r>
              <w:rPr>
                <w:rFonts w:hint="eastAsia" w:ascii="Times New Roman" w:hAnsi="Times New Roman"/>
                <w:szCs w:val="24"/>
              </w:rPr>
              <w:t>小时回应，</w:t>
            </w:r>
            <w:r>
              <w:rPr>
                <w:rFonts w:ascii="Times New Roman" w:hAnsi="Times New Roman"/>
                <w:szCs w:val="24"/>
              </w:rPr>
              <w:t>48</w:t>
            </w:r>
            <w:r>
              <w:rPr>
                <w:rFonts w:hint="eastAsia" w:ascii="Times New Roman" w:hAnsi="Times New Roman"/>
                <w:szCs w:val="24"/>
              </w:rPr>
              <w:t>小时内免费上门服务。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9" w:type="dxa"/>
            <w:vAlign w:val="center"/>
          </w:tcPr>
          <w:p>
            <w:pPr>
              <w:jc w:val="center"/>
              <w:rPr>
                <w:rFonts w:hint="eastAsia" w:ascii="Times New Roman" w:hAnsi="Times New Roman" w:eastAsia="宋体"/>
                <w:szCs w:val="24"/>
                <w:lang w:eastAsia="zh-CN"/>
              </w:rPr>
            </w:pPr>
            <w:r>
              <w:rPr>
                <w:rFonts w:hint="eastAsia" w:ascii="Times New Roman" w:hAnsi="Times New Roman"/>
                <w:szCs w:val="24"/>
                <w:lang w:val="en-US" w:eastAsia="zh-CN"/>
              </w:rPr>
              <w:t>5</w:t>
            </w:r>
          </w:p>
        </w:tc>
        <w:tc>
          <w:tcPr>
            <w:tcW w:w="1665" w:type="dxa"/>
            <w:vAlign w:val="center"/>
          </w:tcPr>
          <w:p>
            <w:pPr>
              <w:spacing w:line="240" w:lineRule="exact"/>
              <w:jc w:val="left"/>
              <w:rPr>
                <w:rFonts w:ascii="Times New Roman" w:hAnsi="Times New Roman"/>
                <w:szCs w:val="24"/>
              </w:rPr>
            </w:pPr>
            <w:r>
              <w:rPr>
                <w:rFonts w:hint="eastAsia" w:ascii="Times New Roman" w:hAnsi="Times New Roman"/>
                <w:szCs w:val="24"/>
              </w:rPr>
              <w:t>气相色谱仪</w:t>
            </w:r>
          </w:p>
        </w:tc>
        <w:tc>
          <w:tcPr>
            <w:tcW w:w="7587" w:type="dxa"/>
            <w:vAlign w:val="center"/>
          </w:tcPr>
          <w:p>
            <w:pPr>
              <w:widowControl/>
              <w:numPr>
                <w:ilvl w:val="0"/>
                <w:numId w:val="1"/>
              </w:numPr>
              <w:shd w:val="clear" w:color="auto" w:fill="FFFFFF"/>
              <w:tabs>
                <w:tab w:val="clear" w:pos="425"/>
              </w:tabs>
              <w:spacing w:line="240" w:lineRule="exact"/>
              <w:ind w:left="74" w:hanging="74"/>
              <w:jc w:val="left"/>
              <w:rPr>
                <w:rFonts w:ascii="Times New Roman" w:hAnsi="Times New Roman"/>
                <w:szCs w:val="21"/>
              </w:rPr>
            </w:pPr>
            <w:r>
              <w:rPr>
                <w:rFonts w:hint="eastAsia" w:ascii="Times New Roman" w:hAnsi="Times New Roman"/>
                <w:szCs w:val="21"/>
              </w:rPr>
              <w:t>技术指标：</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整体性能：保留时间重现性</w:t>
            </w:r>
            <w:r>
              <w:rPr>
                <w:rFonts w:ascii="Times New Roman" w:hAnsi="Times New Roman"/>
                <w:szCs w:val="21"/>
              </w:rPr>
              <w:t>&lt;0.008%</w:t>
            </w:r>
            <w:r>
              <w:rPr>
                <w:rFonts w:hint="eastAsia" w:ascii="Times New Roman" w:hAnsi="Times New Roman"/>
                <w:szCs w:val="21"/>
              </w:rPr>
              <w:t>，峰面积重现性</w:t>
            </w:r>
            <w:r>
              <w:rPr>
                <w:rFonts w:ascii="Times New Roman" w:hAnsi="Times New Roman"/>
                <w:szCs w:val="21"/>
              </w:rPr>
              <w:t>&lt;1%RSD</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柱箱</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温度范围：室温以上</w:t>
            </w:r>
            <w:r>
              <w:rPr>
                <w:rFonts w:ascii="Times New Roman" w:hAnsi="Times New Roman"/>
                <w:szCs w:val="21"/>
              </w:rPr>
              <w:t>4˚C~450˚C</w:t>
            </w:r>
            <w:r>
              <w:rPr>
                <w:rFonts w:hint="eastAsia" w:ascii="Times New Roman" w:hAnsi="Times New Roman"/>
                <w:szCs w:val="21"/>
              </w:rPr>
              <w:t>，温度设置分辨率：</w:t>
            </w:r>
            <w:r>
              <w:rPr>
                <w:rFonts w:ascii="Times New Roman" w:hAnsi="Times New Roman"/>
                <w:szCs w:val="21"/>
              </w:rPr>
              <w:t xml:space="preserve">1°C  </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最大升温速度可拓展至：</w:t>
            </w:r>
            <w:r>
              <w:rPr>
                <w:rFonts w:ascii="Times New Roman" w:hAnsi="Times New Roman"/>
                <w:szCs w:val="21"/>
              </w:rPr>
              <w:t>≥1000˚C/min</w:t>
            </w:r>
            <w:r>
              <w:rPr>
                <w:rFonts w:hint="eastAsia" w:ascii="Times New Roman" w:hAnsi="Times New Roman"/>
                <w:szCs w:val="21"/>
              </w:rPr>
              <w:t>（须提供技术文件）</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温度稳定性；当环境温度变化</w:t>
            </w:r>
            <w:r>
              <w:rPr>
                <w:rFonts w:ascii="Times New Roman" w:hAnsi="Times New Roman"/>
                <w:szCs w:val="21"/>
              </w:rPr>
              <w:t>1˚C</w:t>
            </w:r>
            <w:r>
              <w:rPr>
                <w:rFonts w:hint="eastAsia" w:ascii="Times New Roman" w:hAnsi="Times New Roman"/>
                <w:szCs w:val="21"/>
              </w:rPr>
              <w:t>时，优于</w:t>
            </w:r>
            <w:r>
              <w:rPr>
                <w:rFonts w:ascii="Times New Roman" w:hAnsi="Times New Roman"/>
                <w:szCs w:val="21"/>
              </w:rPr>
              <w:t>0.01˚C</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程序升温：</w:t>
            </w:r>
            <w:r>
              <w:rPr>
                <w:rFonts w:ascii="Times New Roman" w:hAnsi="Times New Roman"/>
                <w:szCs w:val="21"/>
              </w:rPr>
              <w:t>20</w:t>
            </w:r>
            <w:r>
              <w:rPr>
                <w:rFonts w:hint="eastAsia" w:ascii="Times New Roman" w:hAnsi="Times New Roman"/>
                <w:szCs w:val="21"/>
              </w:rPr>
              <w:t>阶</w:t>
            </w:r>
            <w:r>
              <w:rPr>
                <w:rFonts w:ascii="Times New Roman" w:hAnsi="Times New Roman"/>
                <w:szCs w:val="21"/>
              </w:rPr>
              <w:t>21</w:t>
            </w:r>
            <w:r>
              <w:rPr>
                <w:rFonts w:hint="eastAsia" w:ascii="Times New Roman" w:hAnsi="Times New Roman"/>
                <w:szCs w:val="21"/>
              </w:rPr>
              <w:t>平台，可程序降温</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扩展功能：具有</w:t>
            </w:r>
            <w:r>
              <w:rPr>
                <w:rFonts w:ascii="Times New Roman" w:hAnsi="Times New Roman"/>
                <w:szCs w:val="21"/>
              </w:rPr>
              <w:t>GC+GC</w:t>
            </w:r>
            <w:r>
              <w:rPr>
                <w:rFonts w:hint="eastAsia" w:ascii="Times New Roman" w:hAnsi="Times New Roman"/>
                <w:szCs w:val="21"/>
              </w:rPr>
              <w:t>功能，双柱箱设计</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分流</w:t>
            </w:r>
            <w:r>
              <w:rPr>
                <w:rFonts w:ascii="Times New Roman" w:hAnsi="Times New Roman"/>
                <w:szCs w:val="21"/>
              </w:rPr>
              <w:t>/</w:t>
            </w:r>
            <w:r>
              <w:rPr>
                <w:rFonts w:hint="eastAsia" w:ascii="Times New Roman" w:hAnsi="Times New Roman"/>
                <w:szCs w:val="21"/>
              </w:rPr>
              <w:t>不分流毛细管柱进样口</w:t>
            </w:r>
            <w:r>
              <w:rPr>
                <w:rFonts w:ascii="Times New Roman" w:hAnsi="Times New Roman"/>
                <w:szCs w:val="21"/>
              </w:rPr>
              <w:t xml:space="preserve"> </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可编程设定压力、流速、分流比</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快速扳转系统，更换衬管无需要拆卸螺丝（须配图片及注释）</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最高使用温度≥</w:t>
            </w:r>
            <w:r>
              <w:rPr>
                <w:rFonts w:ascii="Times New Roman" w:hAnsi="Times New Roman"/>
                <w:szCs w:val="21"/>
              </w:rPr>
              <w:t>400˚C</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压力设定范围：</w:t>
            </w:r>
            <w:r>
              <w:rPr>
                <w:rFonts w:ascii="Times New Roman" w:hAnsi="Times New Roman"/>
                <w:szCs w:val="21"/>
              </w:rPr>
              <w:t>0-150 psi</w:t>
            </w:r>
            <w:r>
              <w:rPr>
                <w:rFonts w:hint="eastAsia" w:ascii="Times New Roman" w:hAnsi="Times New Roman"/>
                <w:szCs w:val="21"/>
              </w:rPr>
              <w:t>或更宽</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控制精度：≤</w:t>
            </w:r>
            <w:r>
              <w:rPr>
                <w:rFonts w:ascii="Times New Roman" w:hAnsi="Times New Roman"/>
                <w:szCs w:val="21"/>
              </w:rPr>
              <w:t>0.001 psi</w:t>
            </w:r>
            <w:r>
              <w:rPr>
                <w:rFonts w:hint="eastAsia" w:ascii="Times New Roman" w:hAnsi="Times New Roman"/>
                <w:szCs w:val="21"/>
              </w:rPr>
              <w:t>（作为验收指标，在控制液晶面板上，气体压力以</w:t>
            </w:r>
            <w:r>
              <w:rPr>
                <w:rFonts w:ascii="Times New Roman" w:hAnsi="Times New Roman"/>
                <w:szCs w:val="21"/>
              </w:rPr>
              <w:t>psi</w:t>
            </w:r>
            <w:r>
              <w:rPr>
                <w:rFonts w:hint="eastAsia" w:ascii="Times New Roman" w:hAnsi="Times New Roman"/>
                <w:szCs w:val="21"/>
              </w:rPr>
              <w:t>为单位，必须在小数点后第</w:t>
            </w:r>
            <w:r>
              <w:rPr>
                <w:rFonts w:ascii="Times New Roman" w:hAnsi="Times New Roman"/>
                <w:szCs w:val="21"/>
              </w:rPr>
              <w:t>3</w:t>
            </w:r>
            <w:r>
              <w:rPr>
                <w:rFonts w:hint="eastAsia" w:ascii="Times New Roman" w:hAnsi="Times New Roman"/>
                <w:szCs w:val="21"/>
              </w:rPr>
              <w:t>位上波动）</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自动进样器</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单套进样器位数</w:t>
            </w:r>
            <w:r>
              <w:rPr>
                <w:rFonts w:ascii="Times New Roman" w:hAnsi="Times New Roman"/>
                <w:szCs w:val="21"/>
              </w:rPr>
              <w:t>: ≥19</w:t>
            </w:r>
            <w:r>
              <w:rPr>
                <w:rFonts w:hint="eastAsia" w:ascii="Times New Roman" w:hAnsi="Times New Roman"/>
                <w:szCs w:val="21"/>
              </w:rPr>
              <w:t>位</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进样器位数</w:t>
            </w:r>
            <w:r>
              <w:rPr>
                <w:rFonts w:ascii="Times New Roman" w:hAnsi="Times New Roman"/>
                <w:szCs w:val="21"/>
              </w:rPr>
              <w:t>: ≥169</w:t>
            </w:r>
            <w:r>
              <w:rPr>
                <w:rFonts w:hint="eastAsia" w:ascii="Times New Roman" w:hAnsi="Times New Roman"/>
                <w:szCs w:val="21"/>
              </w:rPr>
              <w:t>位</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自动进样针可以自行调节进样深度</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可实行快速进样，进样速度</w:t>
            </w:r>
            <w:r>
              <w:rPr>
                <w:rFonts w:ascii="Times New Roman" w:hAnsi="Times New Roman"/>
                <w:szCs w:val="21"/>
              </w:rPr>
              <w:t>0.1 sec</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自动进样器具有自动稀释、柱前衍生和加热等扩展功能（须配图片及注释）</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火焰离子化检测器（</w:t>
            </w:r>
            <w:r>
              <w:rPr>
                <w:rFonts w:ascii="Times New Roman" w:hAnsi="Times New Roman"/>
                <w:szCs w:val="21"/>
              </w:rPr>
              <w:t>FID</w:t>
            </w:r>
            <w:r>
              <w:rPr>
                <w:rFonts w:hint="eastAsia" w:ascii="Times New Roman" w:hAnsi="Times New Roman"/>
                <w:szCs w:val="21"/>
              </w:rPr>
              <w:t>）</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最高使用温度≥</w:t>
            </w:r>
            <w:r>
              <w:rPr>
                <w:rFonts w:ascii="Times New Roman" w:hAnsi="Times New Roman"/>
                <w:szCs w:val="21"/>
              </w:rPr>
              <w:t>450</w:t>
            </w:r>
            <w:r>
              <w:rPr>
                <w:rFonts w:hint="eastAsia" w:ascii="宋体" w:hAnsi="宋体" w:cs="宋体"/>
                <w:szCs w:val="21"/>
              </w:rPr>
              <w:t>℃</w:t>
            </w:r>
            <w:r>
              <w:rPr>
                <w:rFonts w:hint="eastAsia" w:ascii="Times New Roman" w:hAnsi="Times New Roman"/>
                <w:szCs w:val="21"/>
              </w:rPr>
              <w:t>，自动灭火检测，自动点火</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最低检测限：</w:t>
            </w:r>
            <w:r>
              <w:rPr>
                <w:rFonts w:ascii="Times New Roman" w:hAnsi="Times New Roman"/>
                <w:szCs w:val="21"/>
              </w:rPr>
              <w:t>&lt;1.4 pg</w:t>
            </w:r>
            <w:r>
              <w:rPr>
                <w:rFonts w:hint="eastAsia" w:ascii="Times New Roman" w:hAnsi="Times New Roman"/>
                <w:szCs w:val="21"/>
              </w:rPr>
              <w:t>碳</w:t>
            </w:r>
            <w:r>
              <w:rPr>
                <w:rFonts w:ascii="Times New Roman" w:hAnsi="Times New Roman"/>
                <w:szCs w:val="21"/>
              </w:rPr>
              <w:t>/</w:t>
            </w:r>
            <w:r>
              <w:rPr>
                <w:rFonts w:hint="eastAsia" w:ascii="Times New Roman" w:hAnsi="Times New Roman"/>
                <w:szCs w:val="21"/>
              </w:rPr>
              <w:t>秒</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线性动态范围：</w:t>
            </w:r>
            <w:r>
              <w:rPr>
                <w:rFonts w:ascii="Times New Roman" w:hAnsi="Times New Roman"/>
                <w:szCs w:val="21"/>
              </w:rPr>
              <w:t>&gt;10</w:t>
            </w:r>
            <w:r>
              <w:rPr>
                <w:rFonts w:ascii="Times New Roman" w:hAnsi="Times New Roman"/>
                <w:szCs w:val="21"/>
                <w:vertAlign w:val="superscript"/>
              </w:rPr>
              <w:t>7</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ascii="Times New Roman" w:hAnsi="Times New Roman"/>
                <w:szCs w:val="21"/>
              </w:rPr>
              <w:t>FID</w:t>
            </w:r>
            <w:r>
              <w:rPr>
                <w:rFonts w:hint="eastAsia" w:ascii="Times New Roman" w:hAnsi="Times New Roman"/>
                <w:szCs w:val="21"/>
              </w:rPr>
              <w:t>最大采集速率</w:t>
            </w:r>
            <w:r>
              <w:rPr>
                <w:rFonts w:ascii="Times New Roman" w:hAnsi="Times New Roman"/>
                <w:szCs w:val="21"/>
              </w:rPr>
              <w:t>≥500Hz</w:t>
            </w:r>
            <w:r>
              <w:rPr>
                <w:rFonts w:hint="eastAsia" w:ascii="Times New Roman" w:hAnsi="Times New Roman"/>
                <w:szCs w:val="21"/>
              </w:rPr>
              <w:t>（需提供官方指标文件）</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火焰光度检测器（</w:t>
            </w:r>
            <w:r>
              <w:rPr>
                <w:rFonts w:ascii="Times New Roman" w:hAnsi="Times New Roman"/>
                <w:szCs w:val="21"/>
              </w:rPr>
              <w:t>FPD</w:t>
            </w:r>
            <w:r>
              <w:rPr>
                <w:rFonts w:hint="eastAsia" w:ascii="Times New Roman" w:hAnsi="Times New Roman"/>
                <w:szCs w:val="21"/>
              </w:rPr>
              <w:t>）</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最高温度≥</w:t>
            </w:r>
            <w:r>
              <w:rPr>
                <w:rFonts w:ascii="Times New Roman" w:hAnsi="Times New Roman"/>
                <w:szCs w:val="21"/>
              </w:rPr>
              <w:t>400°C</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最低检测器限：</w:t>
            </w:r>
            <w:r>
              <w:rPr>
                <w:rFonts w:ascii="Times New Roman" w:hAnsi="Times New Roman"/>
                <w:szCs w:val="21"/>
              </w:rPr>
              <w:t>&lt; 45 fg P/sec, &lt; 2.5 pg S/sec</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动态范围：</w:t>
            </w:r>
            <w:r>
              <w:rPr>
                <w:rFonts w:ascii="Times New Roman" w:hAnsi="Times New Roman"/>
                <w:szCs w:val="21"/>
              </w:rPr>
              <w:t>&gt;10</w:t>
            </w:r>
            <w:r>
              <w:rPr>
                <w:rFonts w:ascii="Times New Roman" w:hAnsi="Times New Roman"/>
                <w:szCs w:val="21"/>
                <w:vertAlign w:val="superscript"/>
              </w:rPr>
              <w:t>3</w:t>
            </w:r>
            <w:r>
              <w:rPr>
                <w:rFonts w:ascii="Times New Roman" w:hAnsi="Times New Roman"/>
                <w:szCs w:val="21"/>
              </w:rPr>
              <w:t xml:space="preserve"> S, &gt;10</w:t>
            </w:r>
            <w:r>
              <w:rPr>
                <w:rFonts w:ascii="Times New Roman" w:hAnsi="Times New Roman"/>
                <w:szCs w:val="21"/>
                <w:vertAlign w:val="superscript"/>
              </w:rPr>
              <w:t>4</w:t>
            </w:r>
            <w:r>
              <w:rPr>
                <w:rFonts w:ascii="Times New Roman" w:hAnsi="Times New Roman"/>
                <w:szCs w:val="21"/>
              </w:rPr>
              <w:t>P</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微池电子捕获检测器（</w:t>
            </w:r>
            <w:r>
              <w:rPr>
                <w:rFonts w:ascii="Times New Roman" w:hAnsi="Times New Roman"/>
                <w:szCs w:val="21"/>
              </w:rPr>
              <w:t>Micro-ECD</w:t>
            </w:r>
            <w:r>
              <w:rPr>
                <w:rFonts w:hint="eastAsia" w:ascii="Times New Roman" w:hAnsi="Times New Roman"/>
                <w:szCs w:val="21"/>
              </w:rPr>
              <w:t>）</w:t>
            </w:r>
          </w:p>
          <w:p>
            <w:pPr>
              <w:widowControl/>
              <w:shd w:val="clear" w:color="auto" w:fill="FFFFFF"/>
              <w:spacing w:line="240" w:lineRule="exact"/>
              <w:ind w:left="74" w:hanging="74"/>
              <w:jc w:val="left"/>
              <w:rPr>
                <w:rFonts w:ascii="Times New Roman" w:hAnsi="Times New Roman"/>
                <w:szCs w:val="21"/>
              </w:rPr>
            </w:pPr>
            <w:r>
              <w:rPr>
                <w:rFonts w:ascii="Times New Roman" w:hAnsi="Times New Roman"/>
                <w:szCs w:val="21"/>
              </w:rPr>
              <w:t xml:space="preserve">      2.7.1</w:t>
            </w:r>
            <w:r>
              <w:rPr>
                <w:rFonts w:hint="eastAsia" w:ascii="Times New Roman" w:hAnsi="Times New Roman"/>
                <w:szCs w:val="21"/>
              </w:rPr>
              <w:t>最低检测限</w:t>
            </w:r>
            <w:r>
              <w:rPr>
                <w:rFonts w:ascii="Times New Roman" w:hAnsi="Times New Roman"/>
                <w:szCs w:val="21"/>
              </w:rPr>
              <w:t>&lt;4.5fg/sec</w:t>
            </w:r>
            <w:r>
              <w:rPr>
                <w:rFonts w:hint="eastAsia" w:ascii="Times New Roman" w:hAnsi="Times New Roman"/>
                <w:szCs w:val="21"/>
              </w:rPr>
              <w:t>六氯化苯</w:t>
            </w:r>
          </w:p>
          <w:p>
            <w:pPr>
              <w:widowControl/>
              <w:shd w:val="clear" w:color="auto" w:fill="FFFFFF"/>
              <w:spacing w:line="240" w:lineRule="exact"/>
              <w:ind w:left="74" w:hanging="74"/>
              <w:jc w:val="left"/>
              <w:rPr>
                <w:rFonts w:ascii="Times New Roman" w:hAnsi="Times New Roman"/>
                <w:szCs w:val="21"/>
              </w:rPr>
            </w:pPr>
            <w:r>
              <w:rPr>
                <w:rFonts w:ascii="Times New Roman" w:hAnsi="Times New Roman"/>
                <w:szCs w:val="21"/>
              </w:rPr>
              <w:t xml:space="preserve">      2.7.2 </w:t>
            </w:r>
            <w:r>
              <w:rPr>
                <w:rFonts w:hint="eastAsia" w:ascii="Times New Roman" w:hAnsi="Times New Roman"/>
                <w:szCs w:val="21"/>
              </w:rPr>
              <w:t>动态范围</w:t>
            </w:r>
            <w:r>
              <w:rPr>
                <w:rFonts w:ascii="Times New Roman" w:hAnsi="Times New Roman"/>
                <w:szCs w:val="21"/>
              </w:rPr>
              <w:t>&gt;5 x 104</w:t>
            </w:r>
            <w:r>
              <w:rPr>
                <w:rFonts w:hint="eastAsia" w:ascii="Times New Roman" w:hAnsi="Times New Roman"/>
                <w:szCs w:val="21"/>
              </w:rPr>
              <w:t>六氯化苯</w:t>
            </w:r>
          </w:p>
          <w:p>
            <w:pPr>
              <w:widowControl/>
              <w:shd w:val="clear" w:color="auto" w:fill="FFFFFF"/>
              <w:spacing w:line="240" w:lineRule="exact"/>
              <w:ind w:left="74" w:hanging="74"/>
              <w:jc w:val="left"/>
              <w:rPr>
                <w:rFonts w:ascii="Times New Roman" w:hAnsi="Times New Roman"/>
                <w:szCs w:val="21"/>
              </w:rPr>
            </w:pPr>
            <w:r>
              <w:rPr>
                <w:rFonts w:ascii="Times New Roman" w:hAnsi="Times New Roman"/>
                <w:szCs w:val="21"/>
              </w:rPr>
              <w:t xml:space="preserve">      2.7.3 </w:t>
            </w:r>
            <w:r>
              <w:rPr>
                <w:rFonts w:hint="eastAsia" w:ascii="Times New Roman" w:hAnsi="Times New Roman"/>
                <w:szCs w:val="21"/>
              </w:rPr>
              <w:t>最高使用温度：</w:t>
            </w:r>
            <w:r>
              <w:rPr>
                <w:rFonts w:ascii="Times New Roman" w:hAnsi="Times New Roman"/>
                <w:szCs w:val="21"/>
              </w:rPr>
              <w:t>400</w:t>
            </w:r>
            <w:r>
              <w:rPr>
                <w:rFonts w:hint="eastAsia" w:ascii="Times New Roman" w:hAnsi="Times New Roman"/>
                <w:szCs w:val="21"/>
              </w:rPr>
              <w:t>℃</w:t>
            </w:r>
          </w:p>
          <w:p>
            <w:pPr>
              <w:widowControl/>
              <w:shd w:val="clear" w:color="auto" w:fill="FFFFFF"/>
              <w:spacing w:line="240" w:lineRule="exact"/>
              <w:ind w:left="74" w:hanging="74"/>
              <w:jc w:val="left"/>
              <w:rPr>
                <w:rFonts w:ascii="Times New Roman" w:hAnsi="Times New Roman"/>
                <w:szCs w:val="21"/>
              </w:rPr>
            </w:pPr>
            <w:r>
              <w:rPr>
                <w:rFonts w:ascii="Times New Roman" w:hAnsi="Times New Roman"/>
                <w:szCs w:val="21"/>
              </w:rPr>
              <w:t xml:space="preserve">      2.7.4 </w:t>
            </w:r>
            <w:r>
              <w:rPr>
                <w:rFonts w:hint="eastAsia" w:ascii="Times New Roman" w:hAnsi="Times New Roman"/>
                <w:szCs w:val="21"/>
              </w:rPr>
              <w:t>放射源：</w:t>
            </w:r>
            <w:r>
              <w:rPr>
                <w:rFonts w:ascii="Times New Roman" w:hAnsi="Times New Roman"/>
                <w:szCs w:val="21"/>
              </w:rPr>
              <w:t>&lt;15mCi63Ni</w:t>
            </w:r>
            <w:r>
              <w:rPr>
                <w:rFonts w:hint="eastAsia" w:ascii="Times New Roman" w:hAnsi="Times New Roman"/>
                <w:szCs w:val="21"/>
              </w:rPr>
              <w:t>箔</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全自动顶空进样器</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样品容量：≥</w:t>
            </w:r>
            <w:r>
              <w:rPr>
                <w:rFonts w:ascii="Times New Roman" w:hAnsi="Times New Roman"/>
                <w:szCs w:val="21"/>
              </w:rPr>
              <w:t>120</w:t>
            </w:r>
            <w:r>
              <w:rPr>
                <w:rFonts w:hint="eastAsia" w:ascii="Times New Roman" w:hAnsi="Times New Roman"/>
                <w:szCs w:val="21"/>
              </w:rPr>
              <w:t>位样品盘</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个加热位；</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样品控温范围：</w:t>
            </w:r>
            <w:r>
              <w:rPr>
                <w:rFonts w:ascii="Times New Roman" w:hAnsi="Times New Roman"/>
                <w:szCs w:val="21"/>
              </w:rPr>
              <w:t>40</w:t>
            </w:r>
            <w:r>
              <w:rPr>
                <w:rFonts w:hint="eastAsia" w:ascii="Times New Roman" w:hAnsi="Times New Roman"/>
                <w:szCs w:val="21"/>
              </w:rPr>
              <w:t>℃</w:t>
            </w:r>
            <w:r>
              <w:rPr>
                <w:rFonts w:ascii="Times New Roman" w:hAnsi="Times New Roman"/>
                <w:szCs w:val="21"/>
              </w:rPr>
              <w:t>— 300</w:t>
            </w:r>
            <w:r>
              <w:rPr>
                <w:rFonts w:hint="eastAsia" w:ascii="Times New Roman" w:hAnsi="Times New Roman"/>
                <w:szCs w:val="21"/>
              </w:rPr>
              <w:t>℃，</w:t>
            </w:r>
            <w:r>
              <w:rPr>
                <w:rFonts w:ascii="Times New Roman" w:hAnsi="Times New Roman"/>
                <w:szCs w:val="21"/>
              </w:rPr>
              <w:t xml:space="preserve"> 1 </w:t>
            </w:r>
            <w:r>
              <w:rPr>
                <w:rFonts w:hint="eastAsia" w:ascii="Times New Roman" w:hAnsi="Times New Roman"/>
                <w:szCs w:val="21"/>
              </w:rPr>
              <w:t>℃步进；</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样品环</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45 </w:t>
            </w:r>
            <w:r>
              <w:rPr>
                <w:rFonts w:hint="eastAsia" w:ascii="Times New Roman" w:hAnsi="Times New Roman"/>
                <w:szCs w:val="21"/>
              </w:rPr>
              <w:t>℃</w:t>
            </w:r>
            <w:r>
              <w:rPr>
                <w:rFonts w:ascii="Times New Roman" w:hAnsi="Times New Roman"/>
                <w:szCs w:val="21"/>
              </w:rPr>
              <w:t>— 300</w:t>
            </w:r>
            <w:r>
              <w:rPr>
                <w:rFonts w:hint="eastAsia" w:ascii="Times New Roman" w:hAnsi="Times New Roman"/>
                <w:szCs w:val="21"/>
              </w:rPr>
              <w:t>℃，</w:t>
            </w:r>
            <w:r>
              <w:rPr>
                <w:rFonts w:ascii="Times New Roman" w:hAnsi="Times New Roman"/>
                <w:szCs w:val="21"/>
              </w:rPr>
              <w:t>3 mL</w:t>
            </w:r>
            <w:r>
              <w:rPr>
                <w:rFonts w:hint="eastAsia" w:ascii="Times New Roman" w:hAnsi="Times New Roman"/>
                <w:szCs w:val="21"/>
              </w:rPr>
              <w:t>的定量环；</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传输线</w:t>
            </w:r>
            <w:r>
              <w:rPr>
                <w:rFonts w:ascii="Times New Roman" w:hAnsi="Times New Roman"/>
                <w:szCs w:val="21"/>
              </w:rPr>
              <w:t>: 50</w:t>
            </w:r>
            <w:r>
              <w:rPr>
                <w:rFonts w:hint="eastAsia" w:ascii="Times New Roman" w:hAnsi="Times New Roman"/>
                <w:szCs w:val="21"/>
              </w:rPr>
              <w:t>℃</w:t>
            </w:r>
            <w:r>
              <w:rPr>
                <w:rFonts w:ascii="Times New Roman" w:hAnsi="Times New Roman"/>
                <w:szCs w:val="21"/>
              </w:rPr>
              <w:t> — 300</w:t>
            </w:r>
            <w:r>
              <w:rPr>
                <w:rFonts w:hint="eastAsia" w:ascii="Times New Roman" w:hAnsi="Times New Roman"/>
                <w:szCs w:val="21"/>
              </w:rPr>
              <w:t>℃</w:t>
            </w:r>
            <w:r>
              <w:rPr>
                <w:rFonts w:ascii="Times New Roman" w:hAnsi="Times New Roman"/>
                <w:szCs w:val="21"/>
              </w:rPr>
              <w:t> </w:t>
            </w:r>
            <w:r>
              <w:rPr>
                <w:rFonts w:hint="eastAsia" w:ascii="Times New Roman" w:hAnsi="Times New Roman"/>
                <w:szCs w:val="21"/>
              </w:rPr>
              <w:t>；</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所有传输线都是采用惰性材料制作，全密闭性，没有冷热点，保证样品不损失，不冷凝。</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所有气路管理都采用电子压力控制。</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为保证</w:t>
            </w:r>
            <w:r>
              <w:rPr>
                <w:rFonts w:ascii="Times New Roman" w:hAnsi="Times New Roman"/>
                <w:szCs w:val="21"/>
              </w:rPr>
              <w:t>GC</w:t>
            </w:r>
            <w:r>
              <w:rPr>
                <w:rFonts w:hint="eastAsia" w:ascii="Times New Roman" w:hAnsi="Times New Roman"/>
                <w:szCs w:val="21"/>
              </w:rPr>
              <w:t>和顶空进样器软件相互匹配，</w:t>
            </w:r>
            <w:r>
              <w:rPr>
                <w:rFonts w:ascii="Times New Roman" w:hAnsi="Times New Roman"/>
                <w:szCs w:val="21"/>
              </w:rPr>
              <w:t>GC</w:t>
            </w:r>
            <w:r>
              <w:rPr>
                <w:rFonts w:hint="eastAsia" w:ascii="Times New Roman" w:hAnsi="Times New Roman"/>
                <w:szCs w:val="21"/>
              </w:rPr>
              <w:t>和顶空进样器须为同一厂家生产。</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工作站</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输入输出设备：双核频率≥</w:t>
            </w:r>
            <w:r>
              <w:rPr>
                <w:rFonts w:ascii="Times New Roman" w:hAnsi="Times New Roman"/>
                <w:szCs w:val="21"/>
              </w:rPr>
              <w:t>3.0GHz</w:t>
            </w:r>
            <w:r>
              <w:rPr>
                <w:rFonts w:hint="eastAsia" w:ascii="Times New Roman" w:hAnsi="Times New Roman"/>
                <w:szCs w:val="21"/>
              </w:rPr>
              <w:t>以上，内存容量：≥</w:t>
            </w:r>
            <w:r>
              <w:rPr>
                <w:rFonts w:ascii="Times New Roman" w:hAnsi="Times New Roman"/>
                <w:szCs w:val="21"/>
              </w:rPr>
              <w:t>4G</w:t>
            </w:r>
            <w:r>
              <w:rPr>
                <w:rFonts w:hint="eastAsia" w:ascii="Times New Roman" w:hAnsi="Times New Roman"/>
                <w:szCs w:val="21"/>
              </w:rPr>
              <w:t>，硬盘容量：≥</w:t>
            </w:r>
            <w:r>
              <w:rPr>
                <w:rFonts w:ascii="Times New Roman" w:hAnsi="Times New Roman"/>
                <w:szCs w:val="21"/>
              </w:rPr>
              <w:t>500GB</w:t>
            </w:r>
            <w:r>
              <w:rPr>
                <w:rFonts w:hint="eastAsia" w:ascii="Times New Roman" w:hAnsi="Times New Roman"/>
                <w:szCs w:val="21"/>
              </w:rPr>
              <w:t>，显卡核心：集成显卡，光驱类型：</w:t>
            </w:r>
            <w:r>
              <w:rPr>
                <w:rFonts w:ascii="Times New Roman" w:hAnsi="Times New Roman"/>
                <w:szCs w:val="21"/>
              </w:rPr>
              <w:t>DVD</w:t>
            </w:r>
            <w:r>
              <w:rPr>
                <w:rFonts w:hint="eastAsia" w:ascii="Times New Roman" w:hAnsi="Times New Roman"/>
                <w:szCs w:val="21"/>
              </w:rPr>
              <w:t>光驱显示屏尺寸：≥</w:t>
            </w:r>
            <w:r>
              <w:rPr>
                <w:rFonts w:ascii="Times New Roman" w:hAnsi="Times New Roman"/>
                <w:szCs w:val="21"/>
              </w:rPr>
              <w:t>19</w:t>
            </w:r>
            <w:r>
              <w:rPr>
                <w:rFonts w:hint="eastAsia" w:ascii="Times New Roman" w:hAnsi="Times New Roman"/>
                <w:szCs w:val="21"/>
              </w:rPr>
              <w:t>寸液晶显示器，</w:t>
            </w:r>
            <w:r>
              <w:rPr>
                <w:rFonts w:ascii="Times New Roman" w:hAnsi="Times New Roman"/>
                <w:szCs w:val="21"/>
              </w:rPr>
              <w:t>A4</w:t>
            </w:r>
            <w:r>
              <w:rPr>
                <w:rFonts w:hint="eastAsia" w:ascii="Times New Roman" w:hAnsi="Times New Roman"/>
                <w:szCs w:val="21"/>
              </w:rPr>
              <w:t>幅面激光打印机（</w:t>
            </w:r>
            <w:r>
              <w:rPr>
                <w:rFonts w:ascii="Times New Roman" w:hAnsi="Times New Roman"/>
                <w:szCs w:val="21"/>
              </w:rPr>
              <w:t>20</w:t>
            </w:r>
            <w:r>
              <w:rPr>
                <w:rFonts w:hint="eastAsia" w:ascii="Times New Roman" w:hAnsi="Times New Roman"/>
                <w:szCs w:val="21"/>
              </w:rPr>
              <w:t>页</w:t>
            </w:r>
            <w:r>
              <w:rPr>
                <w:rFonts w:ascii="Times New Roman" w:hAnsi="Times New Roman"/>
                <w:szCs w:val="21"/>
              </w:rPr>
              <w:t>/</w:t>
            </w:r>
            <w:r>
              <w:rPr>
                <w:rFonts w:hint="eastAsia" w:ascii="Times New Roman" w:hAnsi="Times New Roman"/>
                <w:szCs w:val="21"/>
              </w:rPr>
              <w:t>分钟以上）；</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原装正版操作软件，带独立光盘，</w:t>
            </w:r>
            <w:r>
              <w:rPr>
                <w:rFonts w:ascii="Times New Roman" w:hAnsi="Times New Roman"/>
                <w:szCs w:val="21"/>
              </w:rPr>
              <w:t xml:space="preserve">Windows  </w:t>
            </w:r>
            <w:r>
              <w:rPr>
                <w:rFonts w:hint="eastAsia" w:ascii="Times New Roman" w:hAnsi="Times New Roman"/>
                <w:szCs w:val="21"/>
              </w:rPr>
              <w:t>操作环境，色谱分析软件包（应包括：本机运行控制软件；数据采集、分析、储存及定性定量分析）</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全中文的操作界面以及所有在线帮助</w:t>
            </w:r>
          </w:p>
          <w:p>
            <w:pPr>
              <w:widowControl/>
              <w:numPr>
                <w:ilvl w:val="1"/>
                <w:numId w:val="1"/>
              </w:numPr>
              <w:shd w:val="clear" w:color="auto" w:fill="FFFFFF"/>
              <w:tabs>
                <w:tab w:val="clear" w:pos="992"/>
              </w:tabs>
              <w:spacing w:line="240" w:lineRule="exact"/>
              <w:ind w:left="74" w:hanging="74"/>
              <w:jc w:val="left"/>
              <w:rPr>
                <w:rFonts w:ascii="Times New Roman" w:hAnsi="Times New Roman"/>
                <w:szCs w:val="21"/>
              </w:rPr>
            </w:pPr>
            <w:r>
              <w:rPr>
                <w:rFonts w:hint="eastAsia" w:ascii="Times New Roman" w:hAnsi="Times New Roman"/>
                <w:szCs w:val="21"/>
              </w:rPr>
              <w:t>配置要求：</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气相色谱主机一套；</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分流不分流进样口</w:t>
            </w:r>
            <w:r>
              <w:rPr>
                <w:rFonts w:ascii="Times New Roman" w:hAnsi="Times New Roman"/>
                <w:szCs w:val="21"/>
              </w:rPr>
              <w:t>2</w:t>
            </w:r>
            <w:r>
              <w:rPr>
                <w:rFonts w:hint="eastAsia" w:ascii="Times New Roman" w:hAnsi="Times New Roman"/>
                <w:szCs w:val="21"/>
              </w:rPr>
              <w:t>个；</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ascii="Times New Roman" w:hAnsi="Times New Roman"/>
                <w:szCs w:val="21"/>
              </w:rPr>
              <w:t>100</w:t>
            </w:r>
            <w:r>
              <w:rPr>
                <w:rFonts w:hint="eastAsia" w:ascii="Times New Roman" w:hAnsi="Times New Roman"/>
                <w:szCs w:val="21"/>
              </w:rPr>
              <w:t>位以上液体自动进样器（</w:t>
            </w:r>
            <w:r>
              <w:rPr>
                <w:rFonts w:ascii="Times New Roman" w:hAnsi="Times New Roman"/>
                <w:szCs w:val="21"/>
              </w:rPr>
              <w:t>1</w:t>
            </w:r>
            <w:r>
              <w:rPr>
                <w:rFonts w:hint="eastAsia" w:ascii="Times New Roman" w:hAnsi="Times New Roman"/>
                <w:szCs w:val="21"/>
              </w:rPr>
              <w:t>套</w:t>
            </w:r>
            <w:r>
              <w:rPr>
                <w:rFonts w:ascii="Times New Roman" w:hAnsi="Times New Roman"/>
                <w:szCs w:val="21"/>
              </w:rPr>
              <w:t>)</w:t>
            </w:r>
            <w:r>
              <w:rPr>
                <w:rFonts w:hint="eastAsia" w:ascii="Times New Roman" w:hAnsi="Times New Roman"/>
                <w:szCs w:val="21"/>
              </w:rPr>
              <w:t>；</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ascii="Times New Roman" w:hAnsi="Times New Roman"/>
                <w:szCs w:val="21"/>
              </w:rPr>
              <w:t>FID</w:t>
            </w:r>
            <w:r>
              <w:rPr>
                <w:rFonts w:hint="eastAsia" w:ascii="Times New Roman" w:hAnsi="Times New Roman"/>
                <w:szCs w:val="21"/>
              </w:rPr>
              <w:t>检测器一套；</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ascii="Times New Roman" w:hAnsi="Times New Roman"/>
                <w:szCs w:val="21"/>
              </w:rPr>
              <w:t>FPD</w:t>
            </w:r>
            <w:r>
              <w:rPr>
                <w:rFonts w:hint="eastAsia" w:ascii="Times New Roman" w:hAnsi="Times New Roman"/>
                <w:szCs w:val="21"/>
              </w:rPr>
              <w:t>检测器一套；</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ascii="Times New Roman" w:hAnsi="Times New Roman"/>
                <w:szCs w:val="21"/>
              </w:rPr>
              <w:t>ECD</w:t>
            </w:r>
            <w:r>
              <w:rPr>
                <w:rFonts w:hint="eastAsia" w:ascii="Times New Roman" w:hAnsi="Times New Roman"/>
                <w:szCs w:val="21"/>
              </w:rPr>
              <w:t>检测器一套</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ascii="Times New Roman" w:hAnsi="Times New Roman"/>
                <w:szCs w:val="21"/>
              </w:rPr>
              <w:t>12</w:t>
            </w:r>
            <w:r>
              <w:rPr>
                <w:rFonts w:hint="eastAsia" w:ascii="Times New Roman" w:hAnsi="Times New Roman"/>
                <w:szCs w:val="21"/>
              </w:rPr>
              <w:t>位独立顶空自动进样器一套</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氮、空气瓶各一套</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氢气发生器一套</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色谱工作站一套；</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输入输出设备：双核频率≥</w:t>
            </w:r>
            <w:r>
              <w:rPr>
                <w:rFonts w:ascii="Times New Roman" w:hAnsi="Times New Roman"/>
                <w:szCs w:val="21"/>
              </w:rPr>
              <w:t>3.0GHz</w:t>
            </w:r>
            <w:r>
              <w:rPr>
                <w:rFonts w:hint="eastAsia" w:ascii="Times New Roman" w:hAnsi="Times New Roman"/>
                <w:szCs w:val="21"/>
              </w:rPr>
              <w:t>以上，内存容量：≥</w:t>
            </w:r>
            <w:r>
              <w:rPr>
                <w:rFonts w:ascii="Times New Roman" w:hAnsi="Times New Roman"/>
                <w:szCs w:val="21"/>
              </w:rPr>
              <w:t>4G</w:t>
            </w:r>
            <w:r>
              <w:rPr>
                <w:rFonts w:hint="eastAsia" w:ascii="Times New Roman" w:hAnsi="Times New Roman"/>
                <w:szCs w:val="21"/>
              </w:rPr>
              <w:t>，硬盘容量：≥</w:t>
            </w:r>
            <w:r>
              <w:rPr>
                <w:rFonts w:ascii="Times New Roman" w:hAnsi="Times New Roman"/>
                <w:szCs w:val="21"/>
              </w:rPr>
              <w:t>500GB</w:t>
            </w:r>
            <w:r>
              <w:rPr>
                <w:rFonts w:hint="eastAsia" w:ascii="Times New Roman" w:hAnsi="Times New Roman"/>
                <w:szCs w:val="21"/>
              </w:rPr>
              <w:t>，显卡核心：集成显卡，光驱类型：</w:t>
            </w:r>
            <w:r>
              <w:rPr>
                <w:rFonts w:ascii="Times New Roman" w:hAnsi="Times New Roman"/>
                <w:szCs w:val="21"/>
              </w:rPr>
              <w:t>DVD</w:t>
            </w:r>
            <w:r>
              <w:rPr>
                <w:rFonts w:hint="eastAsia" w:ascii="Times New Roman" w:hAnsi="Times New Roman"/>
                <w:szCs w:val="21"/>
              </w:rPr>
              <w:t>光驱显示屏尺寸：≥</w:t>
            </w:r>
            <w:r>
              <w:rPr>
                <w:rFonts w:ascii="Times New Roman" w:hAnsi="Times New Roman"/>
                <w:szCs w:val="21"/>
              </w:rPr>
              <w:t>19</w:t>
            </w:r>
            <w:r>
              <w:rPr>
                <w:rFonts w:hint="eastAsia" w:ascii="Times New Roman" w:hAnsi="Times New Roman"/>
                <w:szCs w:val="21"/>
              </w:rPr>
              <w:t>寸液晶显示器，</w:t>
            </w:r>
            <w:r>
              <w:rPr>
                <w:rFonts w:ascii="Times New Roman" w:hAnsi="Times New Roman"/>
                <w:szCs w:val="21"/>
              </w:rPr>
              <w:t>A4</w:t>
            </w:r>
            <w:r>
              <w:rPr>
                <w:rFonts w:hint="eastAsia" w:ascii="Times New Roman" w:hAnsi="Times New Roman"/>
                <w:szCs w:val="21"/>
              </w:rPr>
              <w:t>幅面激光打印机（</w:t>
            </w:r>
            <w:r>
              <w:rPr>
                <w:rFonts w:ascii="Times New Roman" w:hAnsi="Times New Roman"/>
                <w:szCs w:val="21"/>
              </w:rPr>
              <w:t>20</w:t>
            </w:r>
            <w:r>
              <w:rPr>
                <w:rFonts w:hint="eastAsia" w:ascii="Times New Roman" w:hAnsi="Times New Roman"/>
                <w:szCs w:val="21"/>
              </w:rPr>
              <w:t>页</w:t>
            </w:r>
            <w:r>
              <w:rPr>
                <w:rFonts w:ascii="Times New Roman" w:hAnsi="Times New Roman"/>
                <w:szCs w:val="21"/>
              </w:rPr>
              <w:t>/</w:t>
            </w:r>
            <w:r>
              <w:rPr>
                <w:rFonts w:hint="eastAsia" w:ascii="Times New Roman" w:hAnsi="Times New Roman"/>
                <w:szCs w:val="21"/>
              </w:rPr>
              <w:t>分钟以上）；</w:t>
            </w:r>
          </w:p>
          <w:p>
            <w:pPr>
              <w:widowControl/>
              <w:numPr>
                <w:ilvl w:val="2"/>
                <w:numId w:val="1"/>
              </w:numPr>
              <w:shd w:val="clear" w:color="auto" w:fill="FFFFFF"/>
              <w:tabs>
                <w:tab w:val="clear" w:pos="1418"/>
              </w:tabs>
              <w:spacing w:line="240" w:lineRule="exact"/>
              <w:ind w:left="74" w:hanging="74"/>
              <w:jc w:val="left"/>
              <w:rPr>
                <w:rFonts w:ascii="Times New Roman" w:hAnsi="Times New Roman"/>
                <w:szCs w:val="21"/>
              </w:rPr>
            </w:pPr>
            <w:r>
              <w:rPr>
                <w:rFonts w:hint="eastAsia" w:ascii="Times New Roman" w:hAnsi="Times New Roman"/>
                <w:szCs w:val="21"/>
              </w:rPr>
              <w:t>启动工具包应包括：漏气检查器，螺帽及垫片，铜管</w:t>
            </w:r>
            <w:r>
              <w:rPr>
                <w:rFonts w:ascii="Times New Roman" w:hAnsi="Times New Roman"/>
                <w:szCs w:val="21"/>
              </w:rPr>
              <w:t>50</w:t>
            </w:r>
            <w:r>
              <w:rPr>
                <w:rFonts w:hint="eastAsia" w:ascii="Times New Roman" w:hAnsi="Times New Roman"/>
                <w:szCs w:val="21"/>
              </w:rPr>
              <w:t>英尺，黄铜三通，管线切割器，铜质堵头，固定针头注射器，不锈钢针芯，针头，</w:t>
            </w:r>
            <w:r>
              <w:rPr>
                <w:rFonts w:ascii="Times New Roman" w:hAnsi="Times New Roman"/>
                <w:szCs w:val="21"/>
              </w:rPr>
              <w:t xml:space="preserve"> </w:t>
            </w:r>
            <w:r>
              <w:rPr>
                <w:rFonts w:hint="eastAsia" w:ascii="Times New Roman" w:hAnsi="Times New Roman"/>
                <w:szCs w:val="21"/>
              </w:rPr>
              <w:t>扳手，螺丝刀，螺帽扳手，各种</w:t>
            </w:r>
            <w:bookmarkStart w:id="0" w:name="_GoBack"/>
            <w:bookmarkEnd w:id="0"/>
            <w:r>
              <w:rPr>
                <w:rFonts w:hint="eastAsia" w:ascii="Times New Roman" w:hAnsi="Times New Roman"/>
                <w:szCs w:val="21"/>
              </w:rPr>
              <w:t>尺寸开口扳手三个，分析柱</w:t>
            </w:r>
            <w:r>
              <w:rPr>
                <w:rFonts w:ascii="Times New Roman" w:hAnsi="Times New Roman"/>
                <w:szCs w:val="21"/>
              </w:rPr>
              <w:t>2</w:t>
            </w:r>
            <w:r>
              <w:rPr>
                <w:rFonts w:hint="eastAsia" w:ascii="Times New Roman" w:hAnsi="Times New Roman"/>
                <w:szCs w:val="21"/>
              </w:rPr>
              <w:t>根（</w:t>
            </w:r>
            <w:r>
              <w:rPr>
                <w:rFonts w:ascii="Times New Roman" w:hAnsi="Times New Roman"/>
                <w:szCs w:val="21"/>
              </w:rPr>
              <w:t>30mDB-5</w:t>
            </w:r>
            <w:r>
              <w:rPr>
                <w:rFonts w:hint="eastAsia" w:ascii="Times New Roman" w:hAnsi="Times New Roman"/>
                <w:szCs w:val="21"/>
              </w:rPr>
              <w:t>及农残分析柱各</w:t>
            </w:r>
            <w:r>
              <w:rPr>
                <w:rFonts w:ascii="Times New Roman" w:hAnsi="Times New Roman"/>
                <w:szCs w:val="21"/>
              </w:rPr>
              <w:t>1</w:t>
            </w:r>
            <w:r>
              <w:rPr>
                <w:rFonts w:hint="eastAsia" w:ascii="Times New Roman" w:hAnsi="Times New Roman"/>
                <w:szCs w:val="21"/>
              </w:rPr>
              <w:t>根）</w:t>
            </w:r>
            <w:r>
              <w:rPr>
                <w:rFonts w:ascii="Times New Roman" w:hAnsi="Times New Roman"/>
                <w:szCs w:val="21"/>
              </w:rPr>
              <w:t xml:space="preserve">, </w:t>
            </w:r>
            <w:r>
              <w:rPr>
                <w:rFonts w:hint="eastAsia" w:ascii="Times New Roman" w:hAnsi="Times New Roman"/>
                <w:szCs w:val="21"/>
              </w:rPr>
              <w:t>进样口高级绿色隔垫</w:t>
            </w:r>
            <w:r>
              <w:rPr>
                <w:rFonts w:ascii="Times New Roman" w:hAnsi="Times New Roman"/>
                <w:szCs w:val="21"/>
              </w:rPr>
              <w:t>50</w:t>
            </w:r>
            <w:r>
              <w:rPr>
                <w:rFonts w:hint="eastAsia" w:ascii="Times New Roman" w:hAnsi="Times New Roman"/>
                <w:szCs w:val="21"/>
              </w:rPr>
              <w:t>个</w:t>
            </w:r>
            <w:r>
              <w:rPr>
                <w:rFonts w:ascii="Times New Roman" w:hAnsi="Times New Roman"/>
                <w:szCs w:val="21"/>
              </w:rPr>
              <w:t xml:space="preserve"> </w:t>
            </w:r>
            <w:r>
              <w:rPr>
                <w:rFonts w:hint="eastAsia" w:ascii="Times New Roman" w:hAnsi="Times New Roman"/>
                <w:szCs w:val="21"/>
              </w:rPr>
              <w:t>不分流衬管</w:t>
            </w:r>
            <w:r>
              <w:rPr>
                <w:rFonts w:ascii="Times New Roman" w:hAnsi="Times New Roman"/>
                <w:szCs w:val="21"/>
              </w:rPr>
              <w:t>5</w:t>
            </w:r>
            <w:r>
              <w:rPr>
                <w:rFonts w:hint="eastAsia" w:ascii="Times New Roman" w:hAnsi="Times New Roman"/>
                <w:szCs w:val="21"/>
              </w:rPr>
              <w:t>根</w:t>
            </w:r>
            <w:r>
              <w:rPr>
                <w:rFonts w:ascii="Times New Roman" w:hAnsi="Times New Roman"/>
                <w:szCs w:val="21"/>
              </w:rPr>
              <w:t>,</w:t>
            </w:r>
            <w:r>
              <w:rPr>
                <w:rFonts w:hint="eastAsia" w:ascii="Times New Roman" w:hAnsi="Times New Roman"/>
                <w:szCs w:val="21"/>
              </w:rPr>
              <w:t>一体化</w:t>
            </w:r>
            <w:r>
              <w:rPr>
                <w:rFonts w:ascii="Times New Roman" w:hAnsi="Times New Roman"/>
                <w:szCs w:val="21"/>
              </w:rPr>
              <w:t>2ml</w:t>
            </w:r>
            <w:r>
              <w:rPr>
                <w:rFonts w:hint="eastAsia" w:ascii="Times New Roman" w:hAnsi="Times New Roman"/>
                <w:szCs w:val="21"/>
              </w:rPr>
              <w:t>螺纹口样品瓶</w:t>
            </w:r>
            <w:r>
              <w:rPr>
                <w:rFonts w:ascii="Times New Roman" w:hAnsi="Times New Roman"/>
                <w:szCs w:val="21"/>
              </w:rPr>
              <w:t>100</w:t>
            </w:r>
            <w:r>
              <w:rPr>
                <w:rFonts w:hint="eastAsia" w:ascii="Times New Roman" w:hAnsi="Times New Roman"/>
                <w:szCs w:val="21"/>
              </w:rPr>
              <w:t>个，脱氧阱，脱水阱各一根</w:t>
            </w:r>
            <w:r>
              <w:rPr>
                <w:rFonts w:ascii="Times New Roman" w:hAnsi="Times New Roman"/>
                <w:szCs w:val="21"/>
              </w:rPr>
              <w:t>,.</w:t>
            </w:r>
          </w:p>
          <w:p>
            <w:pPr>
              <w:widowControl/>
              <w:shd w:val="clear" w:color="auto" w:fill="FFFFFF"/>
              <w:spacing w:line="240" w:lineRule="exact"/>
              <w:jc w:val="left"/>
              <w:rPr>
                <w:rFonts w:ascii="Times New Roman" w:hAnsi="Times New Roman"/>
                <w:szCs w:val="21"/>
              </w:rPr>
            </w:pPr>
          </w:p>
        </w:tc>
        <w:tc>
          <w:tcPr>
            <w:tcW w:w="706" w:type="dxa"/>
            <w:vAlign w:val="center"/>
          </w:tcPr>
          <w:p>
            <w:pPr>
              <w:jc w:val="center"/>
              <w:rPr>
                <w:rFonts w:ascii="Times New Roman" w:hAnsi="Times New Roman"/>
                <w:szCs w:val="24"/>
              </w:rPr>
            </w:pPr>
            <w:r>
              <w:rPr>
                <w:rFonts w:ascii="Times New Roman" w:hAnsi="Times New Roman"/>
                <w:szCs w:val="24"/>
              </w:rPr>
              <w:t>1</w:t>
            </w:r>
          </w:p>
        </w:tc>
        <w:tc>
          <w:tcPr>
            <w:tcW w:w="1390" w:type="dxa"/>
            <w:vAlign w:val="center"/>
          </w:tcPr>
          <w:p>
            <w:pPr>
              <w:jc w:val="center"/>
              <w:rPr>
                <w:rFonts w:ascii="Times New Roman" w:hAnsi="Times New Roman"/>
                <w:szCs w:val="24"/>
              </w:rPr>
            </w:pPr>
            <w:r>
              <w:rPr>
                <w:rFonts w:hint="eastAsia" w:ascii="宋体" w:hAnsi="宋体"/>
                <w:szCs w:val="21"/>
              </w:rPr>
              <w:t>进口做完免税后</w:t>
            </w:r>
            <w:r>
              <w:rPr>
                <w:rFonts w:ascii="宋体" w:hAnsi="宋体"/>
                <w:szCs w:val="21"/>
              </w:rPr>
              <w:t>45</w:t>
            </w:r>
            <w:r>
              <w:rPr>
                <w:rFonts w:hint="eastAsia" w:ascii="宋体" w:hAnsi="宋体"/>
                <w:szCs w:val="21"/>
              </w:rPr>
              <w:t>天供货</w:t>
            </w:r>
            <w:r>
              <w:rPr>
                <w:rFonts w:hint="eastAsia" w:ascii="Times New Roman" w:hAnsi="Times New Roman"/>
                <w:szCs w:val="24"/>
              </w:rPr>
              <w:t>。售后服务与培训：</w:t>
            </w:r>
          </w:p>
          <w:p>
            <w:pPr>
              <w:widowControl/>
              <w:shd w:val="clear" w:color="auto" w:fill="FFFFFF"/>
              <w:spacing w:line="240" w:lineRule="exact"/>
              <w:jc w:val="left"/>
              <w:rPr>
                <w:rFonts w:ascii="Times New Roman" w:hAnsi="Times New Roman"/>
                <w:szCs w:val="24"/>
              </w:rPr>
            </w:pPr>
            <w:r>
              <w:rPr>
                <w:rFonts w:ascii="Times New Roman" w:hAnsi="Times New Roman"/>
                <w:szCs w:val="21"/>
              </w:rPr>
              <w:t>1.1</w:t>
            </w:r>
            <w:r>
              <w:rPr>
                <w:rFonts w:hint="eastAsia" w:ascii="Times New Roman" w:hAnsi="Times New Roman"/>
                <w:szCs w:val="21"/>
              </w:rPr>
              <w:t>每台仪器免费提供一名技术人员到厂家在国内的培训中心为期一周的培训。</w:t>
            </w:r>
          </w:p>
          <w:p>
            <w:pPr>
              <w:jc w:val="center"/>
              <w:rPr>
                <w:rFonts w:ascii="Times New Roman" w:hAnsi="Times New Roman"/>
                <w:szCs w:val="24"/>
              </w:rPr>
            </w:pPr>
            <w:r>
              <w:rPr>
                <w:rFonts w:ascii="Times New Roman" w:hAnsi="Times New Roman"/>
                <w:szCs w:val="24"/>
              </w:rPr>
              <w:t>1.2</w:t>
            </w:r>
            <w:r>
              <w:rPr>
                <w:rFonts w:ascii="Times New Roman" w:hAnsi="Times New Roman"/>
                <w:szCs w:val="24"/>
              </w:rPr>
              <w:tab/>
            </w:r>
            <w:r>
              <w:rPr>
                <w:rFonts w:hint="eastAsia" w:ascii="Times New Roman" w:hAnsi="Times New Roman"/>
                <w:szCs w:val="24"/>
              </w:rPr>
              <w:t>仪器到货后一周内到用户处免费安装，调试，培训，直至验收合格，用户方的技术人员能独立工作。</w:t>
            </w:r>
            <w:r>
              <w:rPr>
                <w:rFonts w:ascii="Times New Roman" w:hAnsi="Times New Roman"/>
                <w:szCs w:val="24"/>
              </w:rPr>
              <w:t xml:space="preserve"> </w:t>
            </w:r>
          </w:p>
          <w:p>
            <w:pPr>
              <w:jc w:val="center"/>
              <w:rPr>
                <w:rFonts w:ascii="Times New Roman" w:hAnsi="Times New Roman"/>
                <w:szCs w:val="24"/>
              </w:rPr>
            </w:pPr>
            <w:r>
              <w:rPr>
                <w:rFonts w:ascii="Times New Roman" w:hAnsi="Times New Roman"/>
                <w:szCs w:val="24"/>
              </w:rPr>
              <w:t>1.3</w:t>
            </w:r>
            <w:r>
              <w:rPr>
                <w:rFonts w:ascii="Times New Roman" w:hAnsi="Times New Roman"/>
                <w:szCs w:val="24"/>
              </w:rPr>
              <w:tab/>
            </w:r>
            <w:r>
              <w:rPr>
                <w:rFonts w:hint="eastAsia" w:ascii="Times New Roman" w:hAnsi="Times New Roman"/>
                <w:szCs w:val="24"/>
              </w:rPr>
              <w:t>安装调试经用户验收合格当天起，质量保证期一年。</w:t>
            </w:r>
          </w:p>
          <w:p>
            <w:pPr>
              <w:jc w:val="center"/>
              <w:rPr>
                <w:rFonts w:ascii="Times New Roman" w:hAnsi="Times New Roman"/>
                <w:szCs w:val="24"/>
              </w:rPr>
            </w:pPr>
            <w:r>
              <w:rPr>
                <w:rFonts w:ascii="Times New Roman" w:hAnsi="Times New Roman"/>
                <w:szCs w:val="24"/>
              </w:rPr>
              <w:t>1.4</w:t>
            </w:r>
            <w:r>
              <w:rPr>
                <w:rFonts w:ascii="Times New Roman" w:hAnsi="Times New Roman"/>
                <w:szCs w:val="24"/>
              </w:rPr>
              <w:tab/>
            </w:r>
            <w:r>
              <w:rPr>
                <w:rFonts w:hint="eastAsia" w:ascii="Times New Roman" w:hAnsi="Times New Roman"/>
                <w:szCs w:val="24"/>
              </w:rPr>
              <w:t>维修响应时间一般情况≤</w:t>
            </w:r>
            <w:r>
              <w:rPr>
                <w:rFonts w:ascii="Times New Roman" w:hAnsi="Times New Roman"/>
                <w:szCs w:val="24"/>
              </w:rPr>
              <w:t>24</w:t>
            </w:r>
            <w:r>
              <w:rPr>
                <w:rFonts w:hint="eastAsia" w:ascii="Times New Roman" w:hAnsi="Times New Roman"/>
                <w:szCs w:val="24"/>
              </w:rPr>
              <w:t>小时，到现场时间</w:t>
            </w:r>
            <w:r>
              <w:rPr>
                <w:rFonts w:ascii="Times New Roman" w:hAnsi="Times New Roman"/>
                <w:szCs w:val="24"/>
              </w:rPr>
              <w:t>48</w:t>
            </w:r>
            <w:r>
              <w:rPr>
                <w:rFonts w:hint="eastAsia" w:ascii="Times New Roman" w:hAnsi="Times New Roman"/>
                <w:szCs w:val="24"/>
              </w:rPr>
              <w:t>小时。</w:t>
            </w:r>
          </w:p>
        </w:tc>
      </w:tr>
    </w:tbl>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Arial">
    <w:panose1 w:val="020B0604020202020204"/>
    <w:charset w:val="00"/>
    <w:family w:val="swiss"/>
    <w:pitch w:val="default"/>
    <w:sig w:usb0="00007A87" w:usb1="80000000" w:usb2="00000008"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56784"/>
    <w:multiLevelType w:val="multilevel"/>
    <w:tmpl w:val="54156784"/>
    <w:lvl w:ilvl="0" w:tentative="0">
      <w:start w:val="1"/>
      <w:numFmt w:val="decimal"/>
      <w:lvlText w:val="%1"/>
      <w:lvlJc w:val="left"/>
      <w:pPr>
        <w:tabs>
          <w:tab w:val="left" w:pos="425"/>
        </w:tabs>
        <w:ind w:left="425" w:hanging="425"/>
      </w:pPr>
      <w:rPr>
        <w:rFonts w:cs="Times New Roman"/>
      </w:rPr>
    </w:lvl>
    <w:lvl w:ilvl="1" w:tentative="0">
      <w:start w:val="1"/>
      <w:numFmt w:val="decimal"/>
      <w:lvlText w:val="%1.%2"/>
      <w:lvlJc w:val="left"/>
      <w:pPr>
        <w:tabs>
          <w:tab w:val="left" w:pos="992"/>
        </w:tabs>
        <w:ind w:left="992" w:hanging="567"/>
      </w:pPr>
      <w:rPr>
        <w:rFonts w:cs="Times New Roman"/>
      </w:rPr>
    </w:lvl>
    <w:lvl w:ilvl="2" w:tentative="0">
      <w:start w:val="1"/>
      <w:numFmt w:val="decimal"/>
      <w:lvlText w:val="%1.%2.%3"/>
      <w:lvlJc w:val="left"/>
      <w:pPr>
        <w:tabs>
          <w:tab w:val="left" w:pos="1418"/>
        </w:tabs>
        <w:ind w:left="1418" w:hanging="567"/>
      </w:pPr>
      <w:rPr>
        <w:rFonts w:cs="Times New Roman"/>
      </w:rPr>
    </w:lvl>
    <w:lvl w:ilvl="3" w:tentative="0">
      <w:start w:val="1"/>
      <w:numFmt w:val="decimal"/>
      <w:lvlText w:val="%1.%2.%3.%4"/>
      <w:lvlJc w:val="left"/>
      <w:pPr>
        <w:tabs>
          <w:tab w:val="left" w:pos="1984"/>
        </w:tabs>
        <w:ind w:left="1984" w:hanging="708"/>
      </w:pPr>
      <w:rPr>
        <w:rFonts w:cs="Times New Roman"/>
      </w:rPr>
    </w:lvl>
    <w:lvl w:ilvl="4" w:tentative="0">
      <w:start w:val="1"/>
      <w:numFmt w:val="decimal"/>
      <w:lvlText w:val="%1.%2.%3.%4.%5"/>
      <w:lvlJc w:val="left"/>
      <w:pPr>
        <w:tabs>
          <w:tab w:val="left" w:pos="2551"/>
        </w:tabs>
        <w:ind w:left="2551" w:hanging="850"/>
      </w:pPr>
      <w:rPr>
        <w:rFonts w:cs="Times New Roman"/>
      </w:rPr>
    </w:lvl>
    <w:lvl w:ilvl="5" w:tentative="0">
      <w:start w:val="1"/>
      <w:numFmt w:val="decimal"/>
      <w:lvlText w:val="%1.%2.%3.%4.%5.%6"/>
      <w:lvlJc w:val="left"/>
      <w:pPr>
        <w:tabs>
          <w:tab w:val="left" w:pos="3260"/>
        </w:tabs>
        <w:ind w:left="3260" w:hanging="1134"/>
      </w:pPr>
      <w:rPr>
        <w:rFonts w:cs="Times New Roman"/>
      </w:rPr>
    </w:lvl>
    <w:lvl w:ilvl="6" w:tentative="0">
      <w:start w:val="1"/>
      <w:numFmt w:val="decimal"/>
      <w:lvlText w:val="%1.%2.%3.%4.%5.%6.%7"/>
      <w:lvlJc w:val="left"/>
      <w:pPr>
        <w:tabs>
          <w:tab w:val="left" w:pos="3827"/>
        </w:tabs>
        <w:ind w:left="3827" w:hanging="1276"/>
      </w:pPr>
      <w:rPr>
        <w:rFonts w:cs="Times New Roman"/>
      </w:rPr>
    </w:lvl>
    <w:lvl w:ilvl="7" w:tentative="0">
      <w:start w:val="1"/>
      <w:numFmt w:val="decimal"/>
      <w:lvlText w:val="%1.%2.%3.%4.%5.%6.%7.%8"/>
      <w:lvlJc w:val="left"/>
      <w:pPr>
        <w:tabs>
          <w:tab w:val="left" w:pos="4394"/>
        </w:tabs>
        <w:ind w:left="4394" w:hanging="1418"/>
      </w:pPr>
      <w:rPr>
        <w:rFonts w:cs="Times New Roman"/>
      </w:rPr>
    </w:lvl>
    <w:lvl w:ilvl="8" w:tentative="0">
      <w:start w:val="1"/>
      <w:numFmt w:val="decimal"/>
      <w:lvlText w:val="%1.%2.%3.%4.%5.%6.%7.%8.%9"/>
      <w:lvlJc w:val="left"/>
      <w:pPr>
        <w:tabs>
          <w:tab w:val="left" w:pos="5102"/>
        </w:tabs>
        <w:ind w:left="5102"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466"/>
    <w:rsid w:val="00002E70"/>
    <w:rsid w:val="00172B0C"/>
    <w:rsid w:val="00174C35"/>
    <w:rsid w:val="00176EA1"/>
    <w:rsid w:val="001A068C"/>
    <w:rsid w:val="001A7920"/>
    <w:rsid w:val="001D27D3"/>
    <w:rsid w:val="001D3451"/>
    <w:rsid w:val="001E48E0"/>
    <w:rsid w:val="00262079"/>
    <w:rsid w:val="00273F1C"/>
    <w:rsid w:val="0028126C"/>
    <w:rsid w:val="00281491"/>
    <w:rsid w:val="00291FD9"/>
    <w:rsid w:val="00295DE7"/>
    <w:rsid w:val="002C0058"/>
    <w:rsid w:val="00340463"/>
    <w:rsid w:val="00374D0B"/>
    <w:rsid w:val="003A65F1"/>
    <w:rsid w:val="003D6E90"/>
    <w:rsid w:val="004167ED"/>
    <w:rsid w:val="0042288E"/>
    <w:rsid w:val="004315FB"/>
    <w:rsid w:val="00436C65"/>
    <w:rsid w:val="004A554A"/>
    <w:rsid w:val="004D3A04"/>
    <w:rsid w:val="005107DA"/>
    <w:rsid w:val="005204B8"/>
    <w:rsid w:val="00535023"/>
    <w:rsid w:val="006107F8"/>
    <w:rsid w:val="00632A83"/>
    <w:rsid w:val="0063684B"/>
    <w:rsid w:val="00661440"/>
    <w:rsid w:val="0067728C"/>
    <w:rsid w:val="00684F57"/>
    <w:rsid w:val="00701FC1"/>
    <w:rsid w:val="00750F32"/>
    <w:rsid w:val="007E020C"/>
    <w:rsid w:val="00801FC0"/>
    <w:rsid w:val="00805E98"/>
    <w:rsid w:val="0081475A"/>
    <w:rsid w:val="008210D2"/>
    <w:rsid w:val="008257EA"/>
    <w:rsid w:val="00832B5A"/>
    <w:rsid w:val="00877724"/>
    <w:rsid w:val="008B3466"/>
    <w:rsid w:val="008E42A8"/>
    <w:rsid w:val="008F182C"/>
    <w:rsid w:val="008F6E67"/>
    <w:rsid w:val="009213C2"/>
    <w:rsid w:val="00925DDB"/>
    <w:rsid w:val="00931122"/>
    <w:rsid w:val="009318DC"/>
    <w:rsid w:val="00945546"/>
    <w:rsid w:val="00961A8F"/>
    <w:rsid w:val="009855EE"/>
    <w:rsid w:val="00987860"/>
    <w:rsid w:val="009C23DE"/>
    <w:rsid w:val="00A318D7"/>
    <w:rsid w:val="00A452CE"/>
    <w:rsid w:val="00A55536"/>
    <w:rsid w:val="00A663B0"/>
    <w:rsid w:val="00A83BC5"/>
    <w:rsid w:val="00A83D36"/>
    <w:rsid w:val="00A97E68"/>
    <w:rsid w:val="00AE4570"/>
    <w:rsid w:val="00B335CF"/>
    <w:rsid w:val="00B52E65"/>
    <w:rsid w:val="00BA654B"/>
    <w:rsid w:val="00BE4D7C"/>
    <w:rsid w:val="00D02A3D"/>
    <w:rsid w:val="00D360BF"/>
    <w:rsid w:val="00D8225D"/>
    <w:rsid w:val="00DC10F2"/>
    <w:rsid w:val="00DD2C55"/>
    <w:rsid w:val="00E34719"/>
    <w:rsid w:val="00E3640B"/>
    <w:rsid w:val="00ED172F"/>
    <w:rsid w:val="00ED293F"/>
    <w:rsid w:val="00ED3FBA"/>
    <w:rsid w:val="00F5002A"/>
    <w:rsid w:val="00F923A6"/>
    <w:rsid w:val="00FA3AD4"/>
    <w:rsid w:val="00FC687B"/>
    <w:rsid w:val="00FD3840"/>
    <w:rsid w:val="00FE6C47"/>
    <w:rsid w:val="7DED06A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1"/>
    <w:uiPriority w:val="99"/>
    <w:pPr>
      <w:spacing w:line="360" w:lineRule="auto"/>
    </w:pPr>
    <w:rPr>
      <w:rFonts w:eastAsia="仿宋_GB2312"/>
      <w:sz w:val="24"/>
      <w:szCs w:val="2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szCs w:val="24"/>
    </w:rPr>
  </w:style>
  <w:style w:type="table" w:styleId="8">
    <w:name w:val="Table Grid"/>
    <w:basedOn w:val="7"/>
    <w:qFormat/>
    <w:locked/>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Header Char"/>
    <w:basedOn w:val="6"/>
    <w:link w:val="4"/>
    <w:locked/>
    <w:uiPriority w:val="99"/>
    <w:rPr>
      <w:rFonts w:cs="Times New Roman"/>
      <w:sz w:val="18"/>
      <w:szCs w:val="18"/>
    </w:rPr>
  </w:style>
  <w:style w:type="character" w:customStyle="1" w:styleId="10">
    <w:name w:val="Footer Char"/>
    <w:basedOn w:val="6"/>
    <w:link w:val="3"/>
    <w:locked/>
    <w:uiPriority w:val="99"/>
    <w:rPr>
      <w:rFonts w:cs="Times New Roman"/>
      <w:sz w:val="18"/>
      <w:szCs w:val="18"/>
    </w:rPr>
  </w:style>
  <w:style w:type="character" w:customStyle="1" w:styleId="11">
    <w:name w:val="Body Text Char"/>
    <w:basedOn w:val="6"/>
    <w:link w:val="2"/>
    <w:semiHidden/>
    <w:qFormat/>
    <w:locked/>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39</Pages>
  <Words>3552</Words>
  <Characters>20252</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2018-07-17T02:03:00Z</dcterms:created>
  <dc:creator>郑其楗</dc:creator>
  <cp:lastModifiedBy>可乐加冰</cp:lastModifiedBy>
  <dcterms:modified xsi:type="dcterms:W3CDTF">2018-08-01T09:53:23Z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